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9B5" w:rsidRPr="00A719B5" w:rsidRDefault="00A719B5" w:rsidP="00A719B5">
      <w:pPr>
        <w:shd w:val="clear" w:color="auto" w:fill="FFFFFF"/>
        <w:spacing w:line="240" w:lineRule="auto"/>
        <w:outlineLvl w:val="3"/>
        <w:rPr>
          <w:rFonts w:ascii="Verdana" w:eastAsia="Times New Roman" w:hAnsi="Verdana" w:cs="Times New Roman"/>
          <w:b/>
          <w:bCs/>
          <w:color w:val="222222"/>
          <w:sz w:val="20"/>
          <w:szCs w:val="20"/>
          <w:lang w:eastAsia="es-ES"/>
        </w:rPr>
      </w:pPr>
      <w:r w:rsidRPr="00A719B5">
        <w:rPr>
          <w:rFonts w:ascii="Verdana" w:eastAsia="Times New Roman" w:hAnsi="Verdana" w:cs="Times New Roman"/>
          <w:b/>
          <w:bCs/>
          <w:color w:val="222222"/>
          <w:sz w:val="20"/>
          <w:szCs w:val="20"/>
          <w:lang w:eastAsia="es-ES"/>
        </w:rPr>
        <w:t>2016an udalei eta kuadrillei diruz lagundutako proiektuak</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b/>
          <w:bCs/>
          <w:color w:val="444444"/>
          <w:sz w:val="17"/>
          <w:szCs w:val="17"/>
          <w:lang w:eastAsia="es-ES"/>
        </w:rPr>
        <w:t>Proiektua: “Urkabustaiz Hamaika Kolore”. Urkabustaizko Udala.</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Kulturarteko elkarrizketa eta komunikaziorako guneak sortzea, non hitzaldiek, dantza erakusketek, film proiekzioek, jolasek, musikak, irakurketa lantegiek, esku lanek eta beste hainbat jarduerek zenbait kulturen ezagutza erraztuko duten. Horiek guztiek, batez ere, emakumeak eta haur eta gazteak izango dituzte ikusmiran. Horrez gain, sare formal eta ez formalak sortzea eta sustatzea nahi da, jendearen eta kulturarteko bizikidetzaren eremuan diharduten eragileen arteko komunikazioa bultzatuz.</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Non: Urkabustaizen eta Izarran. Zuian eta Kuartangon ere emango da jardueren berri.</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Dirulaguntza: 3.420,00 €</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  </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b/>
          <w:bCs/>
          <w:color w:val="444444"/>
          <w:sz w:val="17"/>
          <w:szCs w:val="17"/>
          <w:lang w:eastAsia="es-ES"/>
        </w:rPr>
        <w:t>Proiektua: “Loturak ehuntzen (1 eta 2 lerroak). Laudioko Udala.</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Eskola eremuko ekimena da, nola helburu dituen ikasturteetako ikasleetan (lehen hezkuntzako lehen zikloa) hala haien familietan aurkako egoerei aurre egiten eta gainditzen lagunduko duten trebetasunak sustatu eta indartzeko.</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Non: Lamuzako HLHIan. Ikastetxe horretako ikasleen % 60k atzerrian du jatorria; horiek horrela, ikastetxe horretan kulturarteko bizikidetzak arreta berezia merezi du.</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Proiektu horrek jarraipena ematen dio ikastetxe horretan 2014/2015eko ikasturtean abiarazitako ekimenari.</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Dirulaguntza: 5.751,79 €</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 </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b/>
          <w:bCs/>
          <w:color w:val="444444"/>
          <w:sz w:val="17"/>
          <w:szCs w:val="17"/>
          <w:lang w:eastAsia="es-ES"/>
        </w:rPr>
        <w:t>Proiektua: Kulturartekotasunean hazteko Gaubeako X. Jardunaldiak. “Euskal diaspora” Gaubeako Kulturarteko Programa. Gaubeako Udala.</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Duela bederatzi urtetik hona egiten den kulturarteko programa, eskualde osoan sano onartua dena eta umeak balioetan hezten eta komunikazioaren bidez aldeak hurbilarazten ahalegintzen dena. Haurrentzako kulturarteko bi lantegi egiten dira, bata, itzal antzerkia, 5 eta 14 urte bitarteko umeentzat, eta bestea txotxongilo ikuskizuna; lehena liburutegian eta bigarrena ikastetxean, non eskualdeko ume guztiak biltzen diren.</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Non: Uribarri Gaubean</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Dirulaguntza: 2.320,00 €</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 </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b/>
          <w:bCs/>
          <w:color w:val="444444"/>
          <w:sz w:val="17"/>
          <w:szCs w:val="17"/>
          <w:lang w:eastAsia="es-ES"/>
        </w:rPr>
        <w:t>Proiektua: “Zurrumurruen aurka sentsibilizatzeko programa" Arabako Lautadako Kuadrilla.</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Proiektua honetan datza: Bartzelonan jatorri izan zuen saioan oinarrituta, Euskal Herriko zenbait herri eta hiritan gauzatu den “zurrumurru aurkako estrategia” saioan oinarritutako komunikazio eta sentsibilizazio estrategia bat sustatzean eta tinkotzean eskualdea osatzen duten udalerrietan.</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Proiektu horren helburu nagusia da immigrazioaren eta kultura aniztasunaren inguruan diren estereotipo kaltegarriak, topikoak eta zurrumurru aizunei aurre egitea, jarrera diskriminatzaileak eta arrazistak izan baitezakete ondorio eta gure gizartearen elkarrekintza eta bizikidetza zail baitezakete.</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Non: Aguraingo Kuadrillan: batez ere Agurainen, Araian eta Dulantzin.</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Dirulaguntza: 7.920,00 €</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 </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b/>
          <w:bCs/>
          <w:color w:val="444444"/>
          <w:sz w:val="17"/>
          <w:szCs w:val="17"/>
          <w:lang w:eastAsia="es-ES"/>
        </w:rPr>
        <w:t>Proiektua: “Kanpezuko Kulturarteko Elkarbizitzarako I. Udal Plana”ren ezarpena, jarraipena eta balioespena. Kanpezuko Udala</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2012an abian jarritako proiektu baten ondorio den eta udala buru duen elkarbizitza planarekin jarraitzea. Proiektu horrek berdintasuna, sentsibilizazioa eta kulturarteko elkarbizitza bultzatzen duten jarduerak sustatzea du helburu. 2016an, antzemandako beharrak azterturik, planteatzen da lehentasuna duten lau arlotan jarduerak abian jartzea. Hona hemen arlo horiek: 1.- Harrera eta baliabideak eskueran jartzea. 2.- Sentsibilizatzea eta arrazakeriaren aurka egitea. 3.- Kulturarteko bizikidetza sustatzea eta bultzatzea, gizarte zibila antolatuz eta elkarte eta sareko lanaren bidez. 4.- Zenbait arloren inguruko ikerketak, azterlanak eta prestakuntza: enplegua, etxebizitza…</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Non: Santikurutze Kanpezun.</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Dirulaguntza: 5.985,98 €</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 </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b/>
          <w:bCs/>
          <w:color w:val="444444"/>
          <w:sz w:val="17"/>
          <w:szCs w:val="17"/>
          <w:lang w:eastAsia="es-ES"/>
        </w:rPr>
        <w:t>Proiektua: “Lantziegoko Bizikidetza eta Kulturartekotasunerako 2016ko Plana”. Lantziegoko Udala</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 xml:space="preserve">Udalerriko auzotarren bizikidetza errazteko programa, udalak eta udalerriko ikastolak (kulturarteko dinamizatzaile bat du) elkarlana buru dela eta koordinatuta jarduerak sarean ehuntzeko. Lana urte osoan zehar egin beharrekoa da. Eulate Emakumeen Elkartearen eta Guraso Eskolako amen parte hartzea ere badu. Lau jarduera multzo planteatzen dira: ikasleentzako programa (munduko jolasak, kulturarteko ipuin kontalaria, bideo-foruma eta berriketaldia), erkidegoarentzako kultura jardunaldiak (gastronomiari buruzko hitzaldia eta dastaketa, tearen zeremonia eta egutegia egitea), umeentzat jokabide eredu den bizikidetzarako ipuin bat egitea eta bideo labur bat egitea (Munduaren begiradak II), non, hala ikastola barruan nola kanpoan </w:t>
      </w:r>
      <w:r w:rsidRPr="00A719B5">
        <w:rPr>
          <w:rFonts w:ascii="Verdana" w:eastAsia="Times New Roman" w:hAnsi="Verdana" w:cs="Times New Roman"/>
          <w:color w:val="444444"/>
          <w:sz w:val="17"/>
          <w:szCs w:val="17"/>
          <w:lang w:eastAsia="es-ES"/>
        </w:rPr>
        <w:lastRenderedPageBreak/>
        <w:t>kulturartekotasuna sustatzen duen ikastetxea den aldetik, Lantziegoko Ikastolaren eskarmentua islatzen den.</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Non: Lantziego</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Dirulaguntza: 7.244,73 €</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 </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b/>
          <w:bCs/>
          <w:color w:val="444444"/>
          <w:sz w:val="17"/>
          <w:szCs w:val="17"/>
          <w:lang w:eastAsia="es-ES"/>
        </w:rPr>
        <w:t>Proiektua: “Oiongo 2016-2018 Bizikidetza eta Kulturartekotasunerako II. Plana”. Oiongo Udala</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Udalerriko II. Bizikidetza Plana abian jartzea. Plan horrek 2012an abiatutako lanari jarraipena eman nahi dio, bai eta udalerrian gizarte kohesioa hobetu eta kulturarteko bizikidetza sustatu ere. Hiru taldek eratzen dute programa: Auzotarren Parte Hartze Mahaia, Haurren Sorkuntza Gunea eta Prestakuntza Jardunaldia.</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Horretarako guztirako, Auzotarren Parte Hartze Mahaia sustatzeko jarduerak egingo dira; bizikidetzarako aurreko urteetan sortutako berdinen arteko topaketa gunearen bidez, umeekin lanean jarraituko da, haiek balioetan hezteko; eta, 2015ean bezala, herritar guztiak gonbidatuta dauden topaketa jardunaldi bat egingo da, prestakuntza aditu batek zuzendua. Non: Oionen.</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Dirulaguntza: 7.357,50 €</w:t>
      </w:r>
    </w:p>
    <w:p w:rsidR="00A719B5" w:rsidRPr="00A719B5" w:rsidRDefault="00A719B5" w:rsidP="00A719B5">
      <w:pPr>
        <w:shd w:val="clear" w:color="auto" w:fill="FFFFFF"/>
        <w:spacing w:after="0" w:line="240" w:lineRule="auto"/>
        <w:rPr>
          <w:rFonts w:ascii="Verdana" w:eastAsia="Times New Roman" w:hAnsi="Verdana" w:cs="Times New Roman"/>
          <w:color w:val="444444"/>
          <w:sz w:val="17"/>
          <w:szCs w:val="17"/>
          <w:lang w:eastAsia="es-ES"/>
        </w:rPr>
      </w:pPr>
      <w:r w:rsidRPr="00A719B5">
        <w:rPr>
          <w:rFonts w:ascii="Verdana" w:eastAsia="Times New Roman" w:hAnsi="Verdana" w:cs="Times New Roman"/>
          <w:color w:val="444444"/>
          <w:sz w:val="17"/>
          <w:szCs w:val="17"/>
          <w:lang w:eastAsia="es-ES"/>
        </w:rPr>
        <w:t> </w:t>
      </w:r>
    </w:p>
    <w:p w:rsidR="00544DD2" w:rsidRDefault="00A719B5">
      <w:bookmarkStart w:id="0" w:name="_GoBack"/>
      <w:bookmarkEnd w:id="0"/>
    </w:p>
    <w:sectPr w:rsidR="00544D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9B5"/>
    <w:rsid w:val="00174E78"/>
    <w:rsid w:val="001E67C4"/>
    <w:rsid w:val="00814BD4"/>
    <w:rsid w:val="00A719B5"/>
    <w:rsid w:val="00BE79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000126">
      <w:bodyDiv w:val="1"/>
      <w:marLeft w:val="0"/>
      <w:marRight w:val="0"/>
      <w:marTop w:val="0"/>
      <w:marBottom w:val="0"/>
      <w:divBdr>
        <w:top w:val="none" w:sz="0" w:space="0" w:color="auto"/>
        <w:left w:val="none" w:sz="0" w:space="0" w:color="auto"/>
        <w:bottom w:val="none" w:sz="0" w:space="0" w:color="auto"/>
        <w:right w:val="none" w:sz="0" w:space="0" w:color="auto"/>
      </w:divBdr>
      <w:divsChild>
        <w:div w:id="1031606892">
          <w:marLeft w:val="0"/>
          <w:marRight w:val="0"/>
          <w:marTop w:val="0"/>
          <w:marBottom w:val="216"/>
          <w:divBdr>
            <w:top w:val="none" w:sz="0" w:space="0" w:color="auto"/>
            <w:left w:val="none" w:sz="0" w:space="0" w:color="auto"/>
            <w:bottom w:val="none" w:sz="0" w:space="0" w:color="auto"/>
            <w:right w:val="none" w:sz="0" w:space="0" w:color="auto"/>
          </w:divBdr>
        </w:div>
        <w:div w:id="1395852666">
          <w:marLeft w:val="0"/>
          <w:marRight w:val="0"/>
          <w:marTop w:val="0"/>
          <w:marBottom w:val="0"/>
          <w:divBdr>
            <w:top w:val="none" w:sz="0" w:space="0" w:color="auto"/>
            <w:left w:val="none" w:sz="0" w:space="0" w:color="auto"/>
            <w:bottom w:val="none" w:sz="0" w:space="0" w:color="auto"/>
            <w:right w:val="none" w:sz="0" w:space="0" w:color="auto"/>
          </w:divBdr>
        </w:div>
        <w:div w:id="427778402">
          <w:marLeft w:val="0"/>
          <w:marRight w:val="0"/>
          <w:marTop w:val="0"/>
          <w:marBottom w:val="0"/>
          <w:divBdr>
            <w:top w:val="none" w:sz="0" w:space="0" w:color="auto"/>
            <w:left w:val="none" w:sz="0" w:space="0" w:color="auto"/>
            <w:bottom w:val="none" w:sz="0" w:space="0" w:color="auto"/>
            <w:right w:val="none" w:sz="0" w:space="0" w:color="auto"/>
          </w:divBdr>
        </w:div>
        <w:div w:id="519126773">
          <w:marLeft w:val="0"/>
          <w:marRight w:val="0"/>
          <w:marTop w:val="0"/>
          <w:marBottom w:val="0"/>
          <w:divBdr>
            <w:top w:val="none" w:sz="0" w:space="0" w:color="auto"/>
            <w:left w:val="none" w:sz="0" w:space="0" w:color="auto"/>
            <w:bottom w:val="none" w:sz="0" w:space="0" w:color="auto"/>
            <w:right w:val="none" w:sz="0" w:space="0" w:color="auto"/>
          </w:divBdr>
        </w:div>
        <w:div w:id="1170371562">
          <w:marLeft w:val="0"/>
          <w:marRight w:val="0"/>
          <w:marTop w:val="0"/>
          <w:marBottom w:val="0"/>
          <w:divBdr>
            <w:top w:val="none" w:sz="0" w:space="0" w:color="auto"/>
            <w:left w:val="none" w:sz="0" w:space="0" w:color="auto"/>
            <w:bottom w:val="none" w:sz="0" w:space="0" w:color="auto"/>
            <w:right w:val="none" w:sz="0" w:space="0" w:color="auto"/>
          </w:divBdr>
        </w:div>
        <w:div w:id="2106026204">
          <w:marLeft w:val="0"/>
          <w:marRight w:val="0"/>
          <w:marTop w:val="0"/>
          <w:marBottom w:val="0"/>
          <w:divBdr>
            <w:top w:val="none" w:sz="0" w:space="0" w:color="auto"/>
            <w:left w:val="none" w:sz="0" w:space="0" w:color="auto"/>
            <w:bottom w:val="none" w:sz="0" w:space="0" w:color="auto"/>
            <w:right w:val="none" w:sz="0" w:space="0" w:color="auto"/>
          </w:divBdr>
        </w:div>
        <w:div w:id="1729959722">
          <w:marLeft w:val="0"/>
          <w:marRight w:val="0"/>
          <w:marTop w:val="0"/>
          <w:marBottom w:val="0"/>
          <w:divBdr>
            <w:top w:val="none" w:sz="0" w:space="0" w:color="auto"/>
            <w:left w:val="none" w:sz="0" w:space="0" w:color="auto"/>
            <w:bottom w:val="none" w:sz="0" w:space="0" w:color="auto"/>
            <w:right w:val="none" w:sz="0" w:space="0" w:color="auto"/>
          </w:divBdr>
        </w:div>
        <w:div w:id="1046685953">
          <w:marLeft w:val="0"/>
          <w:marRight w:val="0"/>
          <w:marTop w:val="0"/>
          <w:marBottom w:val="0"/>
          <w:divBdr>
            <w:top w:val="none" w:sz="0" w:space="0" w:color="auto"/>
            <w:left w:val="none" w:sz="0" w:space="0" w:color="auto"/>
            <w:bottom w:val="none" w:sz="0" w:space="0" w:color="auto"/>
            <w:right w:val="none" w:sz="0" w:space="0" w:color="auto"/>
          </w:divBdr>
        </w:div>
        <w:div w:id="263732128">
          <w:marLeft w:val="0"/>
          <w:marRight w:val="0"/>
          <w:marTop w:val="0"/>
          <w:marBottom w:val="0"/>
          <w:divBdr>
            <w:top w:val="none" w:sz="0" w:space="0" w:color="auto"/>
            <w:left w:val="none" w:sz="0" w:space="0" w:color="auto"/>
            <w:bottom w:val="none" w:sz="0" w:space="0" w:color="auto"/>
            <w:right w:val="none" w:sz="0" w:space="0" w:color="auto"/>
          </w:divBdr>
        </w:div>
        <w:div w:id="194273657">
          <w:marLeft w:val="0"/>
          <w:marRight w:val="0"/>
          <w:marTop w:val="0"/>
          <w:marBottom w:val="0"/>
          <w:divBdr>
            <w:top w:val="none" w:sz="0" w:space="0" w:color="auto"/>
            <w:left w:val="none" w:sz="0" w:space="0" w:color="auto"/>
            <w:bottom w:val="none" w:sz="0" w:space="0" w:color="auto"/>
            <w:right w:val="none" w:sz="0" w:space="0" w:color="auto"/>
          </w:divBdr>
        </w:div>
        <w:div w:id="26562170">
          <w:marLeft w:val="0"/>
          <w:marRight w:val="0"/>
          <w:marTop w:val="0"/>
          <w:marBottom w:val="0"/>
          <w:divBdr>
            <w:top w:val="none" w:sz="0" w:space="0" w:color="auto"/>
            <w:left w:val="none" w:sz="0" w:space="0" w:color="auto"/>
            <w:bottom w:val="none" w:sz="0" w:space="0" w:color="auto"/>
            <w:right w:val="none" w:sz="0" w:space="0" w:color="auto"/>
          </w:divBdr>
        </w:div>
        <w:div w:id="997683912">
          <w:marLeft w:val="0"/>
          <w:marRight w:val="0"/>
          <w:marTop w:val="0"/>
          <w:marBottom w:val="0"/>
          <w:divBdr>
            <w:top w:val="none" w:sz="0" w:space="0" w:color="auto"/>
            <w:left w:val="none" w:sz="0" w:space="0" w:color="auto"/>
            <w:bottom w:val="none" w:sz="0" w:space="0" w:color="auto"/>
            <w:right w:val="none" w:sz="0" w:space="0" w:color="auto"/>
          </w:divBdr>
        </w:div>
        <w:div w:id="377749701">
          <w:marLeft w:val="0"/>
          <w:marRight w:val="0"/>
          <w:marTop w:val="0"/>
          <w:marBottom w:val="0"/>
          <w:divBdr>
            <w:top w:val="none" w:sz="0" w:space="0" w:color="auto"/>
            <w:left w:val="none" w:sz="0" w:space="0" w:color="auto"/>
            <w:bottom w:val="none" w:sz="0" w:space="0" w:color="auto"/>
            <w:right w:val="none" w:sz="0" w:space="0" w:color="auto"/>
          </w:divBdr>
        </w:div>
        <w:div w:id="233858184">
          <w:marLeft w:val="0"/>
          <w:marRight w:val="0"/>
          <w:marTop w:val="0"/>
          <w:marBottom w:val="0"/>
          <w:divBdr>
            <w:top w:val="none" w:sz="0" w:space="0" w:color="auto"/>
            <w:left w:val="none" w:sz="0" w:space="0" w:color="auto"/>
            <w:bottom w:val="none" w:sz="0" w:space="0" w:color="auto"/>
            <w:right w:val="none" w:sz="0" w:space="0" w:color="auto"/>
          </w:divBdr>
        </w:div>
        <w:div w:id="1227257095">
          <w:marLeft w:val="0"/>
          <w:marRight w:val="0"/>
          <w:marTop w:val="0"/>
          <w:marBottom w:val="0"/>
          <w:divBdr>
            <w:top w:val="none" w:sz="0" w:space="0" w:color="auto"/>
            <w:left w:val="none" w:sz="0" w:space="0" w:color="auto"/>
            <w:bottom w:val="none" w:sz="0" w:space="0" w:color="auto"/>
            <w:right w:val="none" w:sz="0" w:space="0" w:color="auto"/>
          </w:divBdr>
        </w:div>
        <w:div w:id="716469351">
          <w:marLeft w:val="0"/>
          <w:marRight w:val="0"/>
          <w:marTop w:val="0"/>
          <w:marBottom w:val="0"/>
          <w:divBdr>
            <w:top w:val="none" w:sz="0" w:space="0" w:color="auto"/>
            <w:left w:val="none" w:sz="0" w:space="0" w:color="auto"/>
            <w:bottom w:val="none" w:sz="0" w:space="0" w:color="auto"/>
            <w:right w:val="none" w:sz="0" w:space="0" w:color="auto"/>
          </w:divBdr>
        </w:div>
        <w:div w:id="1086999736">
          <w:marLeft w:val="0"/>
          <w:marRight w:val="0"/>
          <w:marTop w:val="0"/>
          <w:marBottom w:val="0"/>
          <w:divBdr>
            <w:top w:val="none" w:sz="0" w:space="0" w:color="auto"/>
            <w:left w:val="none" w:sz="0" w:space="0" w:color="auto"/>
            <w:bottom w:val="none" w:sz="0" w:space="0" w:color="auto"/>
            <w:right w:val="none" w:sz="0" w:space="0" w:color="auto"/>
          </w:divBdr>
        </w:div>
        <w:div w:id="1289511819">
          <w:marLeft w:val="0"/>
          <w:marRight w:val="0"/>
          <w:marTop w:val="0"/>
          <w:marBottom w:val="0"/>
          <w:divBdr>
            <w:top w:val="none" w:sz="0" w:space="0" w:color="auto"/>
            <w:left w:val="none" w:sz="0" w:space="0" w:color="auto"/>
            <w:bottom w:val="none" w:sz="0" w:space="0" w:color="auto"/>
            <w:right w:val="none" w:sz="0" w:space="0" w:color="auto"/>
          </w:divBdr>
        </w:div>
        <w:div w:id="1940604998">
          <w:marLeft w:val="0"/>
          <w:marRight w:val="0"/>
          <w:marTop w:val="0"/>
          <w:marBottom w:val="0"/>
          <w:divBdr>
            <w:top w:val="none" w:sz="0" w:space="0" w:color="auto"/>
            <w:left w:val="none" w:sz="0" w:space="0" w:color="auto"/>
            <w:bottom w:val="none" w:sz="0" w:space="0" w:color="auto"/>
            <w:right w:val="none" w:sz="0" w:space="0" w:color="auto"/>
          </w:divBdr>
        </w:div>
        <w:div w:id="898790012">
          <w:marLeft w:val="0"/>
          <w:marRight w:val="0"/>
          <w:marTop w:val="0"/>
          <w:marBottom w:val="0"/>
          <w:divBdr>
            <w:top w:val="none" w:sz="0" w:space="0" w:color="auto"/>
            <w:left w:val="none" w:sz="0" w:space="0" w:color="auto"/>
            <w:bottom w:val="none" w:sz="0" w:space="0" w:color="auto"/>
            <w:right w:val="none" w:sz="0" w:space="0" w:color="auto"/>
          </w:divBdr>
        </w:div>
        <w:div w:id="705250640">
          <w:marLeft w:val="0"/>
          <w:marRight w:val="0"/>
          <w:marTop w:val="0"/>
          <w:marBottom w:val="0"/>
          <w:divBdr>
            <w:top w:val="none" w:sz="0" w:space="0" w:color="auto"/>
            <w:left w:val="none" w:sz="0" w:space="0" w:color="auto"/>
            <w:bottom w:val="none" w:sz="0" w:space="0" w:color="auto"/>
            <w:right w:val="none" w:sz="0" w:space="0" w:color="auto"/>
          </w:divBdr>
        </w:div>
        <w:div w:id="771973573">
          <w:marLeft w:val="0"/>
          <w:marRight w:val="0"/>
          <w:marTop w:val="0"/>
          <w:marBottom w:val="0"/>
          <w:divBdr>
            <w:top w:val="none" w:sz="0" w:space="0" w:color="auto"/>
            <w:left w:val="none" w:sz="0" w:space="0" w:color="auto"/>
            <w:bottom w:val="none" w:sz="0" w:space="0" w:color="auto"/>
            <w:right w:val="none" w:sz="0" w:space="0" w:color="auto"/>
          </w:divBdr>
        </w:div>
        <w:div w:id="1735809818">
          <w:marLeft w:val="0"/>
          <w:marRight w:val="0"/>
          <w:marTop w:val="0"/>
          <w:marBottom w:val="0"/>
          <w:divBdr>
            <w:top w:val="none" w:sz="0" w:space="0" w:color="auto"/>
            <w:left w:val="none" w:sz="0" w:space="0" w:color="auto"/>
            <w:bottom w:val="none" w:sz="0" w:space="0" w:color="auto"/>
            <w:right w:val="none" w:sz="0" w:space="0" w:color="auto"/>
          </w:divBdr>
        </w:div>
        <w:div w:id="589310997">
          <w:marLeft w:val="0"/>
          <w:marRight w:val="0"/>
          <w:marTop w:val="0"/>
          <w:marBottom w:val="0"/>
          <w:divBdr>
            <w:top w:val="none" w:sz="0" w:space="0" w:color="auto"/>
            <w:left w:val="none" w:sz="0" w:space="0" w:color="auto"/>
            <w:bottom w:val="none" w:sz="0" w:space="0" w:color="auto"/>
            <w:right w:val="none" w:sz="0" w:space="0" w:color="auto"/>
          </w:divBdr>
        </w:div>
        <w:div w:id="833491891">
          <w:marLeft w:val="0"/>
          <w:marRight w:val="0"/>
          <w:marTop w:val="0"/>
          <w:marBottom w:val="0"/>
          <w:divBdr>
            <w:top w:val="none" w:sz="0" w:space="0" w:color="auto"/>
            <w:left w:val="none" w:sz="0" w:space="0" w:color="auto"/>
            <w:bottom w:val="none" w:sz="0" w:space="0" w:color="auto"/>
            <w:right w:val="none" w:sz="0" w:space="0" w:color="auto"/>
          </w:divBdr>
        </w:div>
        <w:div w:id="1132096848">
          <w:marLeft w:val="0"/>
          <w:marRight w:val="0"/>
          <w:marTop w:val="0"/>
          <w:marBottom w:val="0"/>
          <w:divBdr>
            <w:top w:val="none" w:sz="0" w:space="0" w:color="auto"/>
            <w:left w:val="none" w:sz="0" w:space="0" w:color="auto"/>
            <w:bottom w:val="none" w:sz="0" w:space="0" w:color="auto"/>
            <w:right w:val="none" w:sz="0" w:space="0" w:color="auto"/>
          </w:divBdr>
        </w:div>
        <w:div w:id="843789892">
          <w:marLeft w:val="0"/>
          <w:marRight w:val="0"/>
          <w:marTop w:val="0"/>
          <w:marBottom w:val="0"/>
          <w:divBdr>
            <w:top w:val="none" w:sz="0" w:space="0" w:color="auto"/>
            <w:left w:val="none" w:sz="0" w:space="0" w:color="auto"/>
            <w:bottom w:val="none" w:sz="0" w:space="0" w:color="auto"/>
            <w:right w:val="none" w:sz="0" w:space="0" w:color="auto"/>
          </w:divBdr>
        </w:div>
        <w:div w:id="1870533000">
          <w:marLeft w:val="0"/>
          <w:marRight w:val="0"/>
          <w:marTop w:val="0"/>
          <w:marBottom w:val="0"/>
          <w:divBdr>
            <w:top w:val="none" w:sz="0" w:space="0" w:color="auto"/>
            <w:left w:val="none" w:sz="0" w:space="0" w:color="auto"/>
            <w:bottom w:val="none" w:sz="0" w:space="0" w:color="auto"/>
            <w:right w:val="none" w:sz="0" w:space="0" w:color="auto"/>
          </w:divBdr>
        </w:div>
        <w:div w:id="563297343">
          <w:marLeft w:val="0"/>
          <w:marRight w:val="0"/>
          <w:marTop w:val="0"/>
          <w:marBottom w:val="0"/>
          <w:divBdr>
            <w:top w:val="none" w:sz="0" w:space="0" w:color="auto"/>
            <w:left w:val="none" w:sz="0" w:space="0" w:color="auto"/>
            <w:bottom w:val="none" w:sz="0" w:space="0" w:color="auto"/>
            <w:right w:val="none" w:sz="0" w:space="0" w:color="auto"/>
          </w:divBdr>
        </w:div>
        <w:div w:id="1234657391">
          <w:marLeft w:val="0"/>
          <w:marRight w:val="0"/>
          <w:marTop w:val="0"/>
          <w:marBottom w:val="0"/>
          <w:divBdr>
            <w:top w:val="none" w:sz="0" w:space="0" w:color="auto"/>
            <w:left w:val="none" w:sz="0" w:space="0" w:color="auto"/>
            <w:bottom w:val="none" w:sz="0" w:space="0" w:color="auto"/>
            <w:right w:val="none" w:sz="0" w:space="0" w:color="auto"/>
          </w:divBdr>
        </w:div>
        <w:div w:id="348147628">
          <w:marLeft w:val="0"/>
          <w:marRight w:val="0"/>
          <w:marTop w:val="0"/>
          <w:marBottom w:val="0"/>
          <w:divBdr>
            <w:top w:val="none" w:sz="0" w:space="0" w:color="auto"/>
            <w:left w:val="none" w:sz="0" w:space="0" w:color="auto"/>
            <w:bottom w:val="none" w:sz="0" w:space="0" w:color="auto"/>
            <w:right w:val="none" w:sz="0" w:space="0" w:color="auto"/>
          </w:divBdr>
        </w:div>
        <w:div w:id="622343632">
          <w:marLeft w:val="0"/>
          <w:marRight w:val="0"/>
          <w:marTop w:val="0"/>
          <w:marBottom w:val="0"/>
          <w:divBdr>
            <w:top w:val="none" w:sz="0" w:space="0" w:color="auto"/>
            <w:left w:val="none" w:sz="0" w:space="0" w:color="auto"/>
            <w:bottom w:val="none" w:sz="0" w:space="0" w:color="auto"/>
            <w:right w:val="none" w:sz="0" w:space="0" w:color="auto"/>
          </w:divBdr>
        </w:div>
        <w:div w:id="32463648">
          <w:marLeft w:val="0"/>
          <w:marRight w:val="0"/>
          <w:marTop w:val="0"/>
          <w:marBottom w:val="0"/>
          <w:divBdr>
            <w:top w:val="none" w:sz="0" w:space="0" w:color="auto"/>
            <w:left w:val="none" w:sz="0" w:space="0" w:color="auto"/>
            <w:bottom w:val="none" w:sz="0" w:space="0" w:color="auto"/>
            <w:right w:val="none" w:sz="0" w:space="0" w:color="auto"/>
          </w:divBdr>
        </w:div>
        <w:div w:id="237981863">
          <w:marLeft w:val="0"/>
          <w:marRight w:val="0"/>
          <w:marTop w:val="0"/>
          <w:marBottom w:val="0"/>
          <w:divBdr>
            <w:top w:val="none" w:sz="0" w:space="0" w:color="auto"/>
            <w:left w:val="none" w:sz="0" w:space="0" w:color="auto"/>
            <w:bottom w:val="none" w:sz="0" w:space="0" w:color="auto"/>
            <w:right w:val="none" w:sz="0" w:space="0" w:color="auto"/>
          </w:divBdr>
        </w:div>
        <w:div w:id="759836578">
          <w:marLeft w:val="0"/>
          <w:marRight w:val="0"/>
          <w:marTop w:val="0"/>
          <w:marBottom w:val="0"/>
          <w:divBdr>
            <w:top w:val="none" w:sz="0" w:space="0" w:color="auto"/>
            <w:left w:val="none" w:sz="0" w:space="0" w:color="auto"/>
            <w:bottom w:val="none" w:sz="0" w:space="0" w:color="auto"/>
            <w:right w:val="none" w:sz="0" w:space="0" w:color="auto"/>
          </w:divBdr>
        </w:div>
        <w:div w:id="2035499250">
          <w:marLeft w:val="0"/>
          <w:marRight w:val="0"/>
          <w:marTop w:val="0"/>
          <w:marBottom w:val="0"/>
          <w:divBdr>
            <w:top w:val="none" w:sz="0" w:space="0" w:color="auto"/>
            <w:left w:val="none" w:sz="0" w:space="0" w:color="auto"/>
            <w:bottom w:val="none" w:sz="0" w:space="0" w:color="auto"/>
            <w:right w:val="none" w:sz="0" w:space="0" w:color="auto"/>
          </w:divBdr>
        </w:div>
        <w:div w:id="840197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Urien Salterain, Karoline</dc:creator>
  <cp:lastModifiedBy>Urien Salterain, Karoline</cp:lastModifiedBy>
  <cp:revision>1</cp:revision>
  <dcterms:created xsi:type="dcterms:W3CDTF">2019-05-31T12:03:00Z</dcterms:created>
  <dcterms:modified xsi:type="dcterms:W3CDTF">2019-05-31T12:03:00Z</dcterms:modified>
</cp:coreProperties>
</file>