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5673" w:rsidRPr="00B15673" w:rsidRDefault="00B15673" w:rsidP="00B15673">
      <w:pPr>
        <w:shd w:val="clear" w:color="auto" w:fill="FFFFFF"/>
        <w:spacing w:line="240" w:lineRule="auto"/>
        <w:outlineLvl w:val="3"/>
        <w:rPr>
          <w:rFonts w:ascii="Verdana" w:eastAsia="Times New Roman" w:hAnsi="Verdana" w:cs="Times New Roman"/>
          <w:b/>
          <w:bCs/>
          <w:color w:val="222222"/>
          <w:sz w:val="20"/>
          <w:szCs w:val="20"/>
          <w:lang w:eastAsia="es-ES"/>
        </w:rPr>
      </w:pPr>
      <w:r w:rsidRPr="00B15673">
        <w:rPr>
          <w:rFonts w:ascii="Verdana" w:eastAsia="Times New Roman" w:hAnsi="Verdana" w:cs="Times New Roman"/>
          <w:b/>
          <w:bCs/>
          <w:color w:val="222222"/>
          <w:sz w:val="20"/>
          <w:szCs w:val="20"/>
          <w:lang w:eastAsia="es-ES"/>
        </w:rPr>
        <w:t>2017an udalei eta kuadrillei diruz lagundutako proiektuak</w:t>
      </w:r>
    </w:p>
    <w:p w:rsidR="00B15673" w:rsidRPr="00B15673" w:rsidRDefault="00B15673" w:rsidP="00B15673">
      <w:pPr>
        <w:shd w:val="clear" w:color="auto" w:fill="FFFFFF"/>
        <w:spacing w:after="0" w:line="240" w:lineRule="auto"/>
        <w:rPr>
          <w:rFonts w:ascii="Verdana" w:eastAsia="Times New Roman" w:hAnsi="Verdana" w:cs="Times New Roman"/>
          <w:color w:val="444444"/>
          <w:sz w:val="17"/>
          <w:szCs w:val="17"/>
          <w:lang w:eastAsia="es-ES"/>
        </w:rPr>
      </w:pPr>
      <w:r w:rsidRPr="00B15673">
        <w:rPr>
          <w:rFonts w:ascii="Verdana" w:eastAsia="Times New Roman" w:hAnsi="Verdana" w:cs="Times New Roman"/>
          <w:b/>
          <w:bCs/>
          <w:color w:val="444444"/>
          <w:sz w:val="17"/>
          <w:szCs w:val="17"/>
          <w:lang w:eastAsia="es-ES"/>
        </w:rPr>
        <w:t>Proiektua: “Loturak ehuntzen (1 eta 2 lerroak eta jarduera osagarria)”. Laudioko Udala</w:t>
      </w:r>
    </w:p>
    <w:p w:rsidR="00B15673" w:rsidRPr="00B15673" w:rsidRDefault="00B15673" w:rsidP="00B15673">
      <w:pPr>
        <w:shd w:val="clear" w:color="auto" w:fill="FFFFFF"/>
        <w:spacing w:after="0" w:line="240" w:lineRule="auto"/>
        <w:rPr>
          <w:rFonts w:ascii="Verdana" w:eastAsia="Times New Roman" w:hAnsi="Verdana" w:cs="Times New Roman"/>
          <w:color w:val="444444"/>
          <w:sz w:val="17"/>
          <w:szCs w:val="17"/>
          <w:lang w:eastAsia="es-ES"/>
        </w:rPr>
      </w:pPr>
      <w:r w:rsidRPr="00B15673">
        <w:rPr>
          <w:rFonts w:ascii="Verdana" w:eastAsia="Times New Roman" w:hAnsi="Verdana" w:cs="Times New Roman"/>
          <w:color w:val="444444"/>
          <w:sz w:val="17"/>
          <w:szCs w:val="17"/>
          <w:lang w:eastAsia="es-ES"/>
        </w:rPr>
        <w:t> </w:t>
      </w:r>
    </w:p>
    <w:p w:rsidR="00B15673" w:rsidRPr="00B15673" w:rsidRDefault="00B15673" w:rsidP="00B15673">
      <w:pPr>
        <w:shd w:val="clear" w:color="auto" w:fill="FFFFFF"/>
        <w:spacing w:after="0" w:line="240" w:lineRule="auto"/>
        <w:rPr>
          <w:rFonts w:ascii="Verdana" w:eastAsia="Times New Roman" w:hAnsi="Verdana" w:cs="Times New Roman"/>
          <w:color w:val="444444"/>
          <w:sz w:val="17"/>
          <w:szCs w:val="17"/>
          <w:lang w:eastAsia="es-ES"/>
        </w:rPr>
      </w:pPr>
      <w:r w:rsidRPr="00B15673">
        <w:rPr>
          <w:rFonts w:ascii="Verdana" w:eastAsia="Times New Roman" w:hAnsi="Verdana" w:cs="Times New Roman"/>
          <w:color w:val="444444"/>
          <w:sz w:val="17"/>
          <w:szCs w:val="17"/>
          <w:lang w:eastAsia="es-ES"/>
        </w:rPr>
        <w:t>Eskolako eremuan esku hartzeko ekimena da, eta helburu dauzka aurkako egoerei aurre egiten eta gainditzeko trebetasunak sustatu eta indartzea, programa gauzatzen den mailetan ikasten duten neska-mutilen artean (Lehen Hezkuntzako lehen zikloa) zein haien familien artean.</w:t>
      </w:r>
    </w:p>
    <w:p w:rsidR="00B15673" w:rsidRPr="00B15673" w:rsidRDefault="00B15673" w:rsidP="00B15673">
      <w:pPr>
        <w:shd w:val="clear" w:color="auto" w:fill="FFFFFF"/>
        <w:spacing w:after="0" w:line="240" w:lineRule="auto"/>
        <w:rPr>
          <w:rFonts w:ascii="Verdana" w:eastAsia="Times New Roman" w:hAnsi="Verdana" w:cs="Times New Roman"/>
          <w:color w:val="444444"/>
          <w:sz w:val="17"/>
          <w:szCs w:val="17"/>
          <w:lang w:eastAsia="es-ES"/>
        </w:rPr>
      </w:pPr>
      <w:r w:rsidRPr="00B15673">
        <w:rPr>
          <w:rFonts w:ascii="Verdana" w:eastAsia="Times New Roman" w:hAnsi="Verdana" w:cs="Times New Roman"/>
          <w:color w:val="444444"/>
          <w:sz w:val="17"/>
          <w:szCs w:val="17"/>
          <w:lang w:eastAsia="es-ES"/>
        </w:rPr>
        <w:t>Aurreko edizioetan ikasitakoa indartzeko, jarduera osagarri bat txertatu dute programan, aurreko edizioren batean ekimenean parte hartu zuten Lehen Hezkuntzako 3. eta 4. Mailako ikasleen familiako kideek egin dezaten.</w:t>
      </w:r>
    </w:p>
    <w:p w:rsidR="00B15673" w:rsidRPr="00B15673" w:rsidRDefault="00B15673" w:rsidP="00B15673">
      <w:pPr>
        <w:shd w:val="clear" w:color="auto" w:fill="FFFFFF"/>
        <w:spacing w:after="0" w:line="240" w:lineRule="auto"/>
        <w:rPr>
          <w:rFonts w:ascii="Verdana" w:eastAsia="Times New Roman" w:hAnsi="Verdana" w:cs="Times New Roman"/>
          <w:color w:val="444444"/>
          <w:sz w:val="17"/>
          <w:szCs w:val="17"/>
          <w:lang w:eastAsia="es-ES"/>
        </w:rPr>
      </w:pPr>
      <w:r w:rsidRPr="00B15673">
        <w:rPr>
          <w:rFonts w:ascii="Verdana" w:eastAsia="Times New Roman" w:hAnsi="Verdana" w:cs="Times New Roman"/>
          <w:color w:val="444444"/>
          <w:sz w:val="17"/>
          <w:szCs w:val="17"/>
          <w:lang w:eastAsia="es-ES"/>
        </w:rPr>
        <w:t>Kokalekua: Lamuza HLHI. Ikastetxe horretako ikasleen % 60k atzerrian du jatorria; hori horrela, kulturarteko bizikidetza arreta bereziz landu behar da ikastetxe horretan.</w:t>
      </w:r>
    </w:p>
    <w:p w:rsidR="00B15673" w:rsidRPr="00B15673" w:rsidRDefault="00B15673" w:rsidP="00B15673">
      <w:pPr>
        <w:shd w:val="clear" w:color="auto" w:fill="FFFFFF"/>
        <w:spacing w:after="0" w:line="240" w:lineRule="auto"/>
        <w:rPr>
          <w:rFonts w:ascii="Verdana" w:eastAsia="Times New Roman" w:hAnsi="Verdana" w:cs="Times New Roman"/>
          <w:color w:val="444444"/>
          <w:sz w:val="17"/>
          <w:szCs w:val="17"/>
          <w:lang w:eastAsia="es-ES"/>
        </w:rPr>
      </w:pPr>
      <w:r w:rsidRPr="00B15673">
        <w:rPr>
          <w:rFonts w:ascii="Verdana" w:eastAsia="Times New Roman" w:hAnsi="Verdana" w:cs="Times New Roman"/>
          <w:color w:val="444444"/>
          <w:sz w:val="17"/>
          <w:szCs w:val="17"/>
          <w:lang w:eastAsia="es-ES"/>
        </w:rPr>
        <w:t>Aurkeztutako proiektuak jarraipena emango dio ikastetxe horretan 2014/2015eko ikasturtean abiarazitako ekimenari.</w:t>
      </w:r>
    </w:p>
    <w:p w:rsidR="00B15673" w:rsidRPr="00B15673" w:rsidRDefault="00B15673" w:rsidP="00B15673">
      <w:pPr>
        <w:shd w:val="clear" w:color="auto" w:fill="FFFFFF"/>
        <w:spacing w:after="0" w:line="240" w:lineRule="auto"/>
        <w:rPr>
          <w:rFonts w:ascii="Verdana" w:eastAsia="Times New Roman" w:hAnsi="Verdana" w:cs="Times New Roman"/>
          <w:color w:val="444444"/>
          <w:sz w:val="17"/>
          <w:szCs w:val="17"/>
          <w:lang w:eastAsia="es-ES"/>
        </w:rPr>
      </w:pPr>
      <w:r w:rsidRPr="00B15673">
        <w:rPr>
          <w:rFonts w:ascii="Verdana" w:eastAsia="Times New Roman" w:hAnsi="Verdana" w:cs="Times New Roman"/>
          <w:color w:val="444444"/>
          <w:sz w:val="17"/>
          <w:szCs w:val="17"/>
          <w:lang w:eastAsia="es-ES"/>
        </w:rPr>
        <w:t>Dirulaguntza: 8.000,00 euro</w:t>
      </w:r>
    </w:p>
    <w:p w:rsidR="00B15673" w:rsidRPr="00B15673" w:rsidRDefault="00B15673" w:rsidP="00B15673">
      <w:pPr>
        <w:shd w:val="clear" w:color="auto" w:fill="FFFFFF"/>
        <w:spacing w:after="0" w:line="240" w:lineRule="auto"/>
        <w:rPr>
          <w:rFonts w:ascii="Verdana" w:eastAsia="Times New Roman" w:hAnsi="Verdana" w:cs="Times New Roman"/>
          <w:color w:val="444444"/>
          <w:sz w:val="17"/>
          <w:szCs w:val="17"/>
          <w:lang w:eastAsia="es-ES"/>
        </w:rPr>
      </w:pPr>
      <w:r w:rsidRPr="00B15673">
        <w:rPr>
          <w:rFonts w:ascii="Verdana" w:eastAsia="Times New Roman" w:hAnsi="Verdana" w:cs="Times New Roman"/>
          <w:color w:val="444444"/>
          <w:sz w:val="17"/>
          <w:szCs w:val="17"/>
          <w:lang w:eastAsia="es-ES"/>
        </w:rPr>
        <w:t> </w:t>
      </w:r>
    </w:p>
    <w:p w:rsidR="00B15673" w:rsidRPr="00B15673" w:rsidRDefault="00B15673" w:rsidP="00B15673">
      <w:pPr>
        <w:shd w:val="clear" w:color="auto" w:fill="FFFFFF"/>
        <w:spacing w:after="0" w:line="240" w:lineRule="auto"/>
        <w:rPr>
          <w:rFonts w:ascii="Verdana" w:eastAsia="Times New Roman" w:hAnsi="Verdana" w:cs="Times New Roman"/>
          <w:color w:val="444444"/>
          <w:sz w:val="17"/>
          <w:szCs w:val="17"/>
          <w:lang w:eastAsia="es-ES"/>
        </w:rPr>
      </w:pPr>
      <w:r w:rsidRPr="00B15673">
        <w:rPr>
          <w:rFonts w:ascii="Verdana" w:eastAsia="Times New Roman" w:hAnsi="Verdana" w:cs="Times New Roman"/>
          <w:color w:val="444444"/>
          <w:sz w:val="17"/>
          <w:szCs w:val="17"/>
          <w:lang w:eastAsia="es-ES"/>
        </w:rPr>
        <w:t> </w:t>
      </w:r>
    </w:p>
    <w:p w:rsidR="00B15673" w:rsidRPr="00B15673" w:rsidRDefault="00B15673" w:rsidP="00B15673">
      <w:pPr>
        <w:shd w:val="clear" w:color="auto" w:fill="FFFFFF"/>
        <w:spacing w:after="0" w:line="240" w:lineRule="auto"/>
        <w:rPr>
          <w:rFonts w:ascii="Verdana" w:eastAsia="Times New Roman" w:hAnsi="Verdana" w:cs="Times New Roman"/>
          <w:color w:val="444444"/>
          <w:sz w:val="17"/>
          <w:szCs w:val="17"/>
          <w:lang w:eastAsia="es-ES"/>
        </w:rPr>
      </w:pPr>
      <w:r w:rsidRPr="00B15673">
        <w:rPr>
          <w:rFonts w:ascii="Verdana" w:eastAsia="Times New Roman" w:hAnsi="Verdana" w:cs="Times New Roman"/>
          <w:b/>
          <w:bCs/>
          <w:color w:val="444444"/>
          <w:sz w:val="17"/>
          <w:szCs w:val="17"/>
          <w:lang w:eastAsia="es-ES"/>
        </w:rPr>
        <w:t>Proiektua: “Lantziegoko bizikidetza eta kulturartekotasuna sustatzeko 2017ko plana”. Lantziegoko Udala</w:t>
      </w:r>
    </w:p>
    <w:p w:rsidR="00B15673" w:rsidRPr="00B15673" w:rsidRDefault="00B15673" w:rsidP="00B15673">
      <w:pPr>
        <w:shd w:val="clear" w:color="auto" w:fill="FFFFFF"/>
        <w:spacing w:after="0" w:line="240" w:lineRule="auto"/>
        <w:rPr>
          <w:rFonts w:ascii="Verdana" w:eastAsia="Times New Roman" w:hAnsi="Verdana" w:cs="Times New Roman"/>
          <w:color w:val="444444"/>
          <w:sz w:val="17"/>
          <w:szCs w:val="17"/>
          <w:lang w:eastAsia="es-ES"/>
        </w:rPr>
      </w:pPr>
      <w:r w:rsidRPr="00B15673">
        <w:rPr>
          <w:rFonts w:ascii="Verdana" w:eastAsia="Times New Roman" w:hAnsi="Verdana" w:cs="Times New Roman"/>
          <w:color w:val="444444"/>
          <w:sz w:val="17"/>
          <w:szCs w:val="17"/>
          <w:lang w:eastAsia="es-ES"/>
        </w:rPr>
        <w:t>Udalerriko auzotarren bizikidetza ahalbidetzeko programa da, udalak eta udalerriko ikastolak (kulturarteko dinamizatzaile bat dauka) elkarlanean garatuta eta koordinatuta, jarduerak sarean ehunduz. Urte osoan lan egiten dute eragileek. Eulate emakumeen elkarteak eta Guraso Eskolako amek ere parte hartzen dute programan. Lau jarduera-multzo eskaintzen dira: ikasleentzako programa (munduko jolasak, kulturarteko ipuin kontalaria, bideo-foruma eta berriketaldia), erkidegoarentzako kultura jardunaldiak (gastronomiari buruzko hitzaldia eta dastaketa, tearen zeremonia eta egutegia egitea), bizikidetza sustatzeko ipuin bat egitea, umeentzako jokabide eredua dena, eta kulturarteko bineta bat egitea (kulturarteko irudi tailerra). Horietan guztietan, Lantziegoko ikastolaren eskarmentua islatuko da, ikastola barruan zein kanpoan kulturartekotasuna sustatzen duen ikastetxea den aldetik.</w:t>
      </w:r>
    </w:p>
    <w:p w:rsidR="00B15673" w:rsidRPr="00B15673" w:rsidRDefault="00B15673" w:rsidP="00B15673">
      <w:pPr>
        <w:shd w:val="clear" w:color="auto" w:fill="FFFFFF"/>
        <w:spacing w:after="0" w:line="240" w:lineRule="auto"/>
        <w:rPr>
          <w:rFonts w:ascii="Verdana" w:eastAsia="Times New Roman" w:hAnsi="Verdana" w:cs="Times New Roman"/>
          <w:color w:val="444444"/>
          <w:sz w:val="17"/>
          <w:szCs w:val="17"/>
          <w:lang w:eastAsia="es-ES"/>
        </w:rPr>
      </w:pPr>
      <w:r w:rsidRPr="00B15673">
        <w:rPr>
          <w:rFonts w:ascii="Verdana" w:eastAsia="Times New Roman" w:hAnsi="Verdana" w:cs="Times New Roman"/>
          <w:color w:val="444444"/>
          <w:sz w:val="17"/>
          <w:szCs w:val="17"/>
          <w:lang w:eastAsia="es-ES"/>
        </w:rPr>
        <w:t>Aurreko urteetako esperientzien ondorioz, Hezkuntza Sailak ikastetxea aukeratu du tutorearena egin dezan “Partekatuz ikasi” deritzon prestakuntzan. Horren bidez, jarrera positiboak sustatzen dira bizikidetzaren arloan.</w:t>
      </w:r>
    </w:p>
    <w:p w:rsidR="00B15673" w:rsidRPr="00B15673" w:rsidRDefault="00B15673" w:rsidP="00B15673">
      <w:pPr>
        <w:shd w:val="clear" w:color="auto" w:fill="FFFFFF"/>
        <w:spacing w:after="0" w:line="240" w:lineRule="auto"/>
        <w:rPr>
          <w:rFonts w:ascii="Verdana" w:eastAsia="Times New Roman" w:hAnsi="Verdana" w:cs="Times New Roman"/>
          <w:color w:val="444444"/>
          <w:sz w:val="17"/>
          <w:szCs w:val="17"/>
          <w:lang w:eastAsia="es-ES"/>
        </w:rPr>
      </w:pPr>
      <w:r w:rsidRPr="00B15673">
        <w:rPr>
          <w:rFonts w:ascii="Verdana" w:eastAsia="Times New Roman" w:hAnsi="Verdana" w:cs="Times New Roman"/>
          <w:color w:val="444444"/>
          <w:sz w:val="17"/>
          <w:szCs w:val="17"/>
          <w:lang w:eastAsia="es-ES"/>
        </w:rPr>
        <w:t>Kokalekua: Lantziego</w:t>
      </w:r>
    </w:p>
    <w:p w:rsidR="00B15673" w:rsidRPr="00B15673" w:rsidRDefault="00B15673" w:rsidP="00B15673">
      <w:pPr>
        <w:shd w:val="clear" w:color="auto" w:fill="FFFFFF"/>
        <w:spacing w:after="0" w:line="240" w:lineRule="auto"/>
        <w:rPr>
          <w:rFonts w:ascii="Verdana" w:eastAsia="Times New Roman" w:hAnsi="Verdana" w:cs="Times New Roman"/>
          <w:color w:val="444444"/>
          <w:sz w:val="17"/>
          <w:szCs w:val="17"/>
          <w:lang w:eastAsia="es-ES"/>
        </w:rPr>
      </w:pPr>
      <w:r w:rsidRPr="00B15673">
        <w:rPr>
          <w:rFonts w:ascii="Verdana" w:eastAsia="Times New Roman" w:hAnsi="Verdana" w:cs="Times New Roman"/>
          <w:color w:val="444444"/>
          <w:sz w:val="17"/>
          <w:szCs w:val="17"/>
          <w:lang w:eastAsia="es-ES"/>
        </w:rPr>
        <w:t>Dirulaguntza: 3.825,00 euro</w:t>
      </w:r>
    </w:p>
    <w:p w:rsidR="00B15673" w:rsidRPr="00B15673" w:rsidRDefault="00B15673" w:rsidP="00B15673">
      <w:pPr>
        <w:shd w:val="clear" w:color="auto" w:fill="FFFFFF"/>
        <w:spacing w:after="0" w:line="240" w:lineRule="auto"/>
        <w:rPr>
          <w:rFonts w:ascii="Verdana" w:eastAsia="Times New Roman" w:hAnsi="Verdana" w:cs="Times New Roman"/>
          <w:color w:val="444444"/>
          <w:sz w:val="17"/>
          <w:szCs w:val="17"/>
          <w:lang w:eastAsia="es-ES"/>
        </w:rPr>
      </w:pPr>
      <w:r w:rsidRPr="00B15673">
        <w:rPr>
          <w:rFonts w:ascii="Verdana" w:eastAsia="Times New Roman" w:hAnsi="Verdana" w:cs="Times New Roman"/>
          <w:color w:val="444444"/>
          <w:sz w:val="17"/>
          <w:szCs w:val="17"/>
          <w:lang w:eastAsia="es-ES"/>
        </w:rPr>
        <w:t> </w:t>
      </w:r>
    </w:p>
    <w:p w:rsidR="00B15673" w:rsidRPr="00B15673" w:rsidRDefault="00B15673" w:rsidP="00B15673">
      <w:pPr>
        <w:shd w:val="clear" w:color="auto" w:fill="FFFFFF"/>
        <w:spacing w:after="0" w:line="240" w:lineRule="auto"/>
        <w:rPr>
          <w:rFonts w:ascii="Verdana" w:eastAsia="Times New Roman" w:hAnsi="Verdana" w:cs="Times New Roman"/>
          <w:color w:val="444444"/>
          <w:sz w:val="17"/>
          <w:szCs w:val="17"/>
          <w:lang w:eastAsia="es-ES"/>
        </w:rPr>
      </w:pPr>
      <w:r w:rsidRPr="00B15673">
        <w:rPr>
          <w:rFonts w:ascii="Verdana" w:eastAsia="Times New Roman" w:hAnsi="Verdana" w:cs="Times New Roman"/>
          <w:color w:val="444444"/>
          <w:sz w:val="17"/>
          <w:szCs w:val="17"/>
          <w:lang w:eastAsia="es-ES"/>
        </w:rPr>
        <w:t> </w:t>
      </w:r>
    </w:p>
    <w:p w:rsidR="00B15673" w:rsidRPr="00B15673" w:rsidRDefault="00B15673" w:rsidP="00B15673">
      <w:pPr>
        <w:shd w:val="clear" w:color="auto" w:fill="FFFFFF"/>
        <w:spacing w:after="0" w:line="240" w:lineRule="auto"/>
        <w:rPr>
          <w:rFonts w:ascii="Verdana" w:eastAsia="Times New Roman" w:hAnsi="Verdana" w:cs="Times New Roman"/>
          <w:color w:val="444444"/>
          <w:sz w:val="17"/>
          <w:szCs w:val="17"/>
          <w:lang w:eastAsia="es-ES"/>
        </w:rPr>
      </w:pPr>
      <w:r w:rsidRPr="00B15673">
        <w:rPr>
          <w:rFonts w:ascii="Verdana" w:eastAsia="Times New Roman" w:hAnsi="Verdana" w:cs="Times New Roman"/>
          <w:b/>
          <w:bCs/>
          <w:color w:val="444444"/>
          <w:sz w:val="17"/>
          <w:szCs w:val="17"/>
          <w:lang w:eastAsia="es-ES"/>
        </w:rPr>
        <w:t>Proiektua: “Urkabustaiz Hamaika Kolore”</w:t>
      </w:r>
    </w:p>
    <w:p w:rsidR="00B15673" w:rsidRPr="00B15673" w:rsidRDefault="00B15673" w:rsidP="00B15673">
      <w:pPr>
        <w:shd w:val="clear" w:color="auto" w:fill="FFFFFF"/>
        <w:spacing w:after="0" w:line="240" w:lineRule="auto"/>
        <w:rPr>
          <w:rFonts w:ascii="Verdana" w:eastAsia="Times New Roman" w:hAnsi="Verdana" w:cs="Times New Roman"/>
          <w:color w:val="444444"/>
          <w:sz w:val="17"/>
          <w:szCs w:val="17"/>
          <w:lang w:eastAsia="es-ES"/>
        </w:rPr>
      </w:pPr>
      <w:r w:rsidRPr="00B15673">
        <w:rPr>
          <w:rFonts w:ascii="Verdana" w:eastAsia="Times New Roman" w:hAnsi="Verdana" w:cs="Times New Roman"/>
          <w:b/>
          <w:bCs/>
          <w:color w:val="444444"/>
          <w:sz w:val="17"/>
          <w:szCs w:val="17"/>
          <w:lang w:eastAsia="es-ES"/>
        </w:rPr>
        <w:t>Urkabustaizko Udala</w:t>
      </w:r>
    </w:p>
    <w:p w:rsidR="00B15673" w:rsidRPr="00B15673" w:rsidRDefault="00B15673" w:rsidP="00B15673">
      <w:pPr>
        <w:shd w:val="clear" w:color="auto" w:fill="FFFFFF"/>
        <w:spacing w:after="0" w:line="240" w:lineRule="auto"/>
        <w:rPr>
          <w:rFonts w:ascii="Verdana" w:eastAsia="Times New Roman" w:hAnsi="Verdana" w:cs="Times New Roman"/>
          <w:color w:val="444444"/>
          <w:sz w:val="17"/>
          <w:szCs w:val="17"/>
          <w:lang w:eastAsia="es-ES"/>
        </w:rPr>
      </w:pPr>
      <w:r w:rsidRPr="00B15673">
        <w:rPr>
          <w:rFonts w:ascii="Verdana" w:eastAsia="Times New Roman" w:hAnsi="Verdana" w:cs="Times New Roman"/>
          <w:color w:val="444444"/>
          <w:sz w:val="17"/>
          <w:szCs w:val="17"/>
          <w:lang w:eastAsia="es-ES"/>
        </w:rPr>
        <w:t>Kulturarteko elkarrizketa eta komunikazio guneak sortzean datza programa. Horietan, hitzaldi, dantza erakustaldi, film, jolas, musika, irakurketa tailer, eskulanen tailer eta beste jarduera batzuen bidez, pertsonen arteko harremanak erraztu eta kulturei buruzko jakintzan sakonduko da, bereziki, emakume, haur eta gazteei dagokienez. Horrez gain, sare formalak eta ez formalak sortu eta sustatu nahi dira, jendearen eta kulturarteko bizikidetzaren eremuan diharduten eragileen arteko komunikazioa bultzatuz.</w:t>
      </w:r>
    </w:p>
    <w:p w:rsidR="00B15673" w:rsidRPr="00B15673" w:rsidRDefault="00B15673" w:rsidP="00B15673">
      <w:pPr>
        <w:shd w:val="clear" w:color="auto" w:fill="FFFFFF"/>
        <w:spacing w:after="0" w:line="240" w:lineRule="auto"/>
        <w:rPr>
          <w:rFonts w:ascii="Verdana" w:eastAsia="Times New Roman" w:hAnsi="Verdana" w:cs="Times New Roman"/>
          <w:color w:val="444444"/>
          <w:sz w:val="17"/>
          <w:szCs w:val="17"/>
          <w:lang w:eastAsia="es-ES"/>
        </w:rPr>
      </w:pPr>
      <w:r w:rsidRPr="00B15673">
        <w:rPr>
          <w:rFonts w:ascii="Verdana" w:eastAsia="Times New Roman" w:hAnsi="Verdana" w:cs="Times New Roman"/>
          <w:color w:val="444444"/>
          <w:sz w:val="17"/>
          <w:szCs w:val="17"/>
          <w:lang w:eastAsia="es-ES"/>
        </w:rPr>
        <w:t>Kokalekua: Urkabustaiz eta Izarra Zuian eta Kuartangon ere emango da jardueren berri.</w:t>
      </w:r>
    </w:p>
    <w:p w:rsidR="00B15673" w:rsidRPr="00B15673" w:rsidRDefault="00B15673" w:rsidP="00B15673">
      <w:pPr>
        <w:shd w:val="clear" w:color="auto" w:fill="FFFFFF"/>
        <w:spacing w:after="0" w:line="240" w:lineRule="auto"/>
        <w:rPr>
          <w:rFonts w:ascii="Verdana" w:eastAsia="Times New Roman" w:hAnsi="Verdana" w:cs="Times New Roman"/>
          <w:color w:val="444444"/>
          <w:sz w:val="17"/>
          <w:szCs w:val="17"/>
          <w:lang w:eastAsia="es-ES"/>
        </w:rPr>
      </w:pPr>
      <w:r w:rsidRPr="00B15673">
        <w:rPr>
          <w:rFonts w:ascii="Verdana" w:eastAsia="Times New Roman" w:hAnsi="Verdana" w:cs="Times New Roman"/>
          <w:color w:val="444444"/>
          <w:sz w:val="17"/>
          <w:szCs w:val="17"/>
          <w:lang w:eastAsia="es-ES"/>
        </w:rPr>
        <w:t>Dirulaguntza: 3.660,00 euro</w:t>
      </w:r>
    </w:p>
    <w:p w:rsidR="00B15673" w:rsidRPr="00B15673" w:rsidRDefault="00B15673" w:rsidP="00B15673">
      <w:pPr>
        <w:shd w:val="clear" w:color="auto" w:fill="FFFFFF"/>
        <w:spacing w:after="0" w:line="240" w:lineRule="auto"/>
        <w:rPr>
          <w:rFonts w:ascii="Verdana" w:eastAsia="Times New Roman" w:hAnsi="Verdana" w:cs="Times New Roman"/>
          <w:color w:val="444444"/>
          <w:sz w:val="17"/>
          <w:szCs w:val="17"/>
          <w:lang w:eastAsia="es-ES"/>
        </w:rPr>
      </w:pPr>
      <w:r w:rsidRPr="00B15673">
        <w:rPr>
          <w:rFonts w:ascii="Verdana" w:eastAsia="Times New Roman" w:hAnsi="Verdana" w:cs="Times New Roman"/>
          <w:color w:val="444444"/>
          <w:sz w:val="17"/>
          <w:szCs w:val="17"/>
          <w:lang w:eastAsia="es-ES"/>
        </w:rPr>
        <w:t> </w:t>
      </w:r>
    </w:p>
    <w:p w:rsidR="00B15673" w:rsidRPr="00B15673" w:rsidRDefault="00B15673" w:rsidP="00B15673">
      <w:pPr>
        <w:shd w:val="clear" w:color="auto" w:fill="FFFFFF"/>
        <w:spacing w:after="0" w:line="240" w:lineRule="auto"/>
        <w:rPr>
          <w:rFonts w:ascii="Verdana" w:eastAsia="Times New Roman" w:hAnsi="Verdana" w:cs="Times New Roman"/>
          <w:color w:val="444444"/>
          <w:sz w:val="17"/>
          <w:szCs w:val="17"/>
          <w:lang w:eastAsia="es-ES"/>
        </w:rPr>
      </w:pPr>
      <w:r w:rsidRPr="00B15673">
        <w:rPr>
          <w:rFonts w:ascii="Verdana" w:eastAsia="Times New Roman" w:hAnsi="Verdana" w:cs="Times New Roman"/>
          <w:color w:val="444444"/>
          <w:sz w:val="17"/>
          <w:szCs w:val="17"/>
          <w:lang w:eastAsia="es-ES"/>
        </w:rPr>
        <w:t> </w:t>
      </w:r>
    </w:p>
    <w:p w:rsidR="00B15673" w:rsidRPr="00B15673" w:rsidRDefault="00B15673" w:rsidP="00B15673">
      <w:pPr>
        <w:shd w:val="clear" w:color="auto" w:fill="FFFFFF"/>
        <w:spacing w:after="0" w:line="240" w:lineRule="auto"/>
        <w:rPr>
          <w:rFonts w:ascii="Verdana" w:eastAsia="Times New Roman" w:hAnsi="Verdana" w:cs="Times New Roman"/>
          <w:color w:val="444444"/>
          <w:sz w:val="17"/>
          <w:szCs w:val="17"/>
          <w:lang w:eastAsia="es-ES"/>
        </w:rPr>
      </w:pPr>
      <w:r w:rsidRPr="00B15673">
        <w:rPr>
          <w:rFonts w:ascii="Verdana" w:eastAsia="Times New Roman" w:hAnsi="Verdana" w:cs="Times New Roman"/>
          <w:b/>
          <w:bCs/>
          <w:color w:val="444444"/>
          <w:sz w:val="17"/>
          <w:szCs w:val="17"/>
          <w:lang w:eastAsia="es-ES"/>
        </w:rPr>
        <w:t>Proiektua: “Zurrumurruen aurkako ekintza ikusaraziz” Zurrumurruen aurkako sentiberatze kanpaina. Aguraingo Udala</w:t>
      </w:r>
    </w:p>
    <w:p w:rsidR="00B15673" w:rsidRPr="00B15673" w:rsidRDefault="00B15673" w:rsidP="00B15673">
      <w:pPr>
        <w:shd w:val="clear" w:color="auto" w:fill="FFFFFF"/>
        <w:spacing w:after="0" w:line="240" w:lineRule="auto"/>
        <w:rPr>
          <w:rFonts w:ascii="Verdana" w:eastAsia="Times New Roman" w:hAnsi="Verdana" w:cs="Times New Roman"/>
          <w:color w:val="444444"/>
          <w:sz w:val="17"/>
          <w:szCs w:val="17"/>
          <w:lang w:eastAsia="es-ES"/>
        </w:rPr>
      </w:pPr>
      <w:r w:rsidRPr="00B15673">
        <w:rPr>
          <w:rFonts w:ascii="Verdana" w:eastAsia="Times New Roman" w:hAnsi="Verdana" w:cs="Times New Roman"/>
          <w:color w:val="444444"/>
          <w:sz w:val="17"/>
          <w:szCs w:val="17"/>
          <w:lang w:eastAsia="es-ES"/>
        </w:rPr>
        <w:t>Aguraingo Zurrumurrurik Ez herritarren sareak bultzatu eta Alai elkarteak garatutako sentiberatze ekintzez osatzen da programa. Arabako Lautadako Zurrumurrurik Ez programaren esparruan garatzen da. Ekintzen xede nagusia zurrumurruak ikusaraztea eta horien jatorria azaltzea da, horiei aurre egin eta zurrumurru xenofoborik gabeko udalerria sortzeko.</w:t>
      </w:r>
    </w:p>
    <w:p w:rsidR="00B15673" w:rsidRPr="00B15673" w:rsidRDefault="00B15673" w:rsidP="00B15673">
      <w:pPr>
        <w:shd w:val="clear" w:color="auto" w:fill="FFFFFF"/>
        <w:spacing w:after="0" w:line="240" w:lineRule="auto"/>
        <w:rPr>
          <w:rFonts w:ascii="Verdana" w:eastAsia="Times New Roman" w:hAnsi="Verdana" w:cs="Times New Roman"/>
          <w:color w:val="444444"/>
          <w:sz w:val="17"/>
          <w:szCs w:val="17"/>
          <w:lang w:eastAsia="es-ES"/>
        </w:rPr>
      </w:pPr>
      <w:r w:rsidRPr="00B15673">
        <w:rPr>
          <w:rFonts w:ascii="Verdana" w:eastAsia="Times New Roman" w:hAnsi="Verdana" w:cs="Times New Roman"/>
          <w:color w:val="444444"/>
          <w:sz w:val="17"/>
          <w:szCs w:val="17"/>
          <w:lang w:eastAsia="es-ES"/>
        </w:rPr>
        <w:t>Kokalekua: Agurain</w:t>
      </w:r>
    </w:p>
    <w:p w:rsidR="00B15673" w:rsidRPr="00B15673" w:rsidRDefault="00B15673" w:rsidP="00B15673">
      <w:pPr>
        <w:shd w:val="clear" w:color="auto" w:fill="FFFFFF"/>
        <w:spacing w:after="0" w:line="240" w:lineRule="auto"/>
        <w:rPr>
          <w:rFonts w:ascii="Verdana" w:eastAsia="Times New Roman" w:hAnsi="Verdana" w:cs="Times New Roman"/>
          <w:color w:val="444444"/>
          <w:sz w:val="17"/>
          <w:szCs w:val="17"/>
          <w:lang w:eastAsia="es-ES"/>
        </w:rPr>
      </w:pPr>
      <w:r w:rsidRPr="00B15673">
        <w:rPr>
          <w:rFonts w:ascii="Verdana" w:eastAsia="Times New Roman" w:hAnsi="Verdana" w:cs="Times New Roman"/>
          <w:color w:val="444444"/>
          <w:sz w:val="17"/>
          <w:szCs w:val="17"/>
          <w:lang w:eastAsia="es-ES"/>
        </w:rPr>
        <w:t>Dirulaguntza: 1.551,78 euro</w:t>
      </w:r>
    </w:p>
    <w:p w:rsidR="00B15673" w:rsidRPr="00B15673" w:rsidRDefault="00B15673" w:rsidP="00B15673">
      <w:pPr>
        <w:shd w:val="clear" w:color="auto" w:fill="FFFFFF"/>
        <w:spacing w:after="0" w:line="240" w:lineRule="auto"/>
        <w:rPr>
          <w:rFonts w:ascii="Verdana" w:eastAsia="Times New Roman" w:hAnsi="Verdana" w:cs="Times New Roman"/>
          <w:color w:val="444444"/>
          <w:sz w:val="17"/>
          <w:szCs w:val="17"/>
          <w:lang w:eastAsia="es-ES"/>
        </w:rPr>
      </w:pPr>
      <w:r w:rsidRPr="00B15673">
        <w:rPr>
          <w:rFonts w:ascii="Verdana" w:eastAsia="Times New Roman" w:hAnsi="Verdana" w:cs="Times New Roman"/>
          <w:color w:val="444444"/>
          <w:sz w:val="17"/>
          <w:szCs w:val="17"/>
          <w:lang w:eastAsia="es-ES"/>
        </w:rPr>
        <w:t> </w:t>
      </w:r>
    </w:p>
    <w:p w:rsidR="00B15673" w:rsidRPr="00B15673" w:rsidRDefault="00B15673" w:rsidP="00B15673">
      <w:pPr>
        <w:shd w:val="clear" w:color="auto" w:fill="FFFFFF"/>
        <w:spacing w:after="0" w:line="240" w:lineRule="auto"/>
        <w:rPr>
          <w:rFonts w:ascii="Verdana" w:eastAsia="Times New Roman" w:hAnsi="Verdana" w:cs="Times New Roman"/>
          <w:color w:val="444444"/>
          <w:sz w:val="17"/>
          <w:szCs w:val="17"/>
          <w:lang w:eastAsia="es-ES"/>
        </w:rPr>
      </w:pPr>
      <w:r w:rsidRPr="00B15673">
        <w:rPr>
          <w:rFonts w:ascii="Verdana" w:eastAsia="Times New Roman" w:hAnsi="Verdana" w:cs="Times New Roman"/>
          <w:color w:val="444444"/>
          <w:sz w:val="17"/>
          <w:szCs w:val="17"/>
          <w:lang w:eastAsia="es-ES"/>
        </w:rPr>
        <w:t> </w:t>
      </w:r>
    </w:p>
    <w:p w:rsidR="00B15673" w:rsidRPr="00B15673" w:rsidRDefault="00B15673" w:rsidP="00B15673">
      <w:pPr>
        <w:shd w:val="clear" w:color="auto" w:fill="FFFFFF"/>
        <w:spacing w:after="0" w:line="240" w:lineRule="auto"/>
        <w:rPr>
          <w:rFonts w:ascii="Verdana" w:eastAsia="Times New Roman" w:hAnsi="Verdana" w:cs="Times New Roman"/>
          <w:color w:val="444444"/>
          <w:sz w:val="17"/>
          <w:szCs w:val="17"/>
          <w:lang w:eastAsia="es-ES"/>
        </w:rPr>
      </w:pPr>
      <w:r w:rsidRPr="00B15673">
        <w:rPr>
          <w:rFonts w:ascii="Verdana" w:eastAsia="Times New Roman" w:hAnsi="Verdana" w:cs="Times New Roman"/>
          <w:b/>
          <w:bCs/>
          <w:color w:val="444444"/>
          <w:sz w:val="17"/>
          <w:szCs w:val="17"/>
          <w:lang w:eastAsia="es-ES"/>
        </w:rPr>
        <w:t>Proiektua: “Lautadako Bizilagunak 2017: Kulturen arteko bizikidetzaren alde eta zurrumurru xenofoboen aurka”. Arabako Lautadako Kuadrilla</w:t>
      </w:r>
    </w:p>
    <w:p w:rsidR="00B15673" w:rsidRPr="00B15673" w:rsidRDefault="00B15673" w:rsidP="00B15673">
      <w:pPr>
        <w:shd w:val="clear" w:color="auto" w:fill="FFFFFF"/>
        <w:spacing w:after="0" w:line="240" w:lineRule="auto"/>
        <w:rPr>
          <w:rFonts w:ascii="Verdana" w:eastAsia="Times New Roman" w:hAnsi="Verdana" w:cs="Times New Roman"/>
          <w:color w:val="444444"/>
          <w:sz w:val="17"/>
          <w:szCs w:val="17"/>
          <w:lang w:eastAsia="es-ES"/>
        </w:rPr>
      </w:pPr>
      <w:r w:rsidRPr="00B15673">
        <w:rPr>
          <w:rFonts w:ascii="Verdana" w:eastAsia="Times New Roman" w:hAnsi="Verdana" w:cs="Times New Roman"/>
          <w:color w:val="444444"/>
          <w:sz w:val="17"/>
          <w:szCs w:val="17"/>
          <w:lang w:eastAsia="es-ES"/>
        </w:rPr>
        <w:t>Ekitaldi honetan aurkeztutako proiektuak jarraipena eman nahi dio 2016. urtean CEAR-Euskadi elkartearen eskutik garatu zen zurrumurruen aurkako estrategiari eta, halaber, estrategia hori bultzatu eta finkatzea dagoeneko sortuta dagoen herritarren saretik proposatzen diren ekintzak sustatuz eta udalerrietako pertsonen parte hartzea handituz. Proiektu horren helburu nagusia da immigrazioaren eta kultura aniztasunaren inguruan asmatzen diren estereotipo kaltegarriak, topikoak eta zurrumurru aizunei aurre egitea, jarrera diskriminatzaileak eta arrazistak izan baitezakete ondorio eta gure gizartearen elkarrekintza eta bizikidetza zaildu baitezakete.</w:t>
      </w:r>
    </w:p>
    <w:p w:rsidR="00B15673" w:rsidRPr="00B15673" w:rsidRDefault="00B15673" w:rsidP="00B15673">
      <w:pPr>
        <w:shd w:val="clear" w:color="auto" w:fill="FFFFFF"/>
        <w:spacing w:after="0" w:line="240" w:lineRule="auto"/>
        <w:rPr>
          <w:rFonts w:ascii="Verdana" w:eastAsia="Times New Roman" w:hAnsi="Verdana" w:cs="Times New Roman"/>
          <w:color w:val="444444"/>
          <w:sz w:val="17"/>
          <w:szCs w:val="17"/>
          <w:lang w:eastAsia="es-ES"/>
        </w:rPr>
      </w:pPr>
      <w:r w:rsidRPr="00B15673">
        <w:rPr>
          <w:rFonts w:ascii="Verdana" w:eastAsia="Times New Roman" w:hAnsi="Verdana" w:cs="Times New Roman"/>
          <w:color w:val="444444"/>
          <w:sz w:val="17"/>
          <w:szCs w:val="17"/>
          <w:lang w:eastAsia="es-ES"/>
        </w:rPr>
        <w:lastRenderedPageBreak/>
        <w:t>Kokalekua: Arabako Lautadako Kuadrilla: Agurain, Araia, Dulantzi eta Zalduondo</w:t>
      </w:r>
    </w:p>
    <w:p w:rsidR="00B15673" w:rsidRPr="00B15673" w:rsidRDefault="00B15673" w:rsidP="00B15673">
      <w:pPr>
        <w:shd w:val="clear" w:color="auto" w:fill="FFFFFF"/>
        <w:spacing w:after="0" w:line="240" w:lineRule="auto"/>
        <w:rPr>
          <w:rFonts w:ascii="Verdana" w:eastAsia="Times New Roman" w:hAnsi="Verdana" w:cs="Times New Roman"/>
          <w:color w:val="444444"/>
          <w:sz w:val="17"/>
          <w:szCs w:val="17"/>
          <w:lang w:eastAsia="es-ES"/>
        </w:rPr>
      </w:pPr>
      <w:r w:rsidRPr="00B15673">
        <w:rPr>
          <w:rFonts w:ascii="Verdana" w:eastAsia="Times New Roman" w:hAnsi="Verdana" w:cs="Times New Roman"/>
          <w:color w:val="444444"/>
          <w:sz w:val="17"/>
          <w:szCs w:val="17"/>
          <w:lang w:eastAsia="es-ES"/>
        </w:rPr>
        <w:t>Dirulaguntza: 8.000,00 euro</w:t>
      </w:r>
    </w:p>
    <w:p w:rsidR="00B15673" w:rsidRPr="00B15673" w:rsidRDefault="00B15673" w:rsidP="00B15673">
      <w:pPr>
        <w:shd w:val="clear" w:color="auto" w:fill="FFFFFF"/>
        <w:spacing w:after="0" w:line="240" w:lineRule="auto"/>
        <w:rPr>
          <w:rFonts w:ascii="Verdana" w:eastAsia="Times New Roman" w:hAnsi="Verdana" w:cs="Times New Roman"/>
          <w:color w:val="444444"/>
          <w:sz w:val="17"/>
          <w:szCs w:val="17"/>
          <w:lang w:eastAsia="es-ES"/>
        </w:rPr>
      </w:pPr>
      <w:r w:rsidRPr="00B15673">
        <w:rPr>
          <w:rFonts w:ascii="Verdana" w:eastAsia="Times New Roman" w:hAnsi="Verdana" w:cs="Times New Roman"/>
          <w:color w:val="444444"/>
          <w:sz w:val="17"/>
          <w:szCs w:val="17"/>
          <w:lang w:eastAsia="es-ES"/>
        </w:rPr>
        <w:t> </w:t>
      </w:r>
    </w:p>
    <w:p w:rsidR="00B15673" w:rsidRPr="00B15673" w:rsidRDefault="00B15673" w:rsidP="00B15673">
      <w:pPr>
        <w:shd w:val="clear" w:color="auto" w:fill="FFFFFF"/>
        <w:spacing w:after="0" w:line="240" w:lineRule="auto"/>
        <w:rPr>
          <w:rFonts w:ascii="Verdana" w:eastAsia="Times New Roman" w:hAnsi="Verdana" w:cs="Times New Roman"/>
          <w:color w:val="444444"/>
          <w:sz w:val="17"/>
          <w:szCs w:val="17"/>
          <w:lang w:eastAsia="es-ES"/>
        </w:rPr>
      </w:pPr>
      <w:r w:rsidRPr="00B15673">
        <w:rPr>
          <w:rFonts w:ascii="Verdana" w:eastAsia="Times New Roman" w:hAnsi="Verdana" w:cs="Times New Roman"/>
          <w:color w:val="444444"/>
          <w:sz w:val="17"/>
          <w:szCs w:val="17"/>
          <w:lang w:eastAsia="es-ES"/>
        </w:rPr>
        <w:t> </w:t>
      </w:r>
    </w:p>
    <w:p w:rsidR="00B15673" w:rsidRPr="00B15673" w:rsidRDefault="00B15673" w:rsidP="00B15673">
      <w:pPr>
        <w:shd w:val="clear" w:color="auto" w:fill="FFFFFF"/>
        <w:spacing w:after="0" w:line="240" w:lineRule="auto"/>
        <w:rPr>
          <w:rFonts w:ascii="Verdana" w:eastAsia="Times New Roman" w:hAnsi="Verdana" w:cs="Times New Roman"/>
          <w:color w:val="444444"/>
          <w:sz w:val="17"/>
          <w:szCs w:val="17"/>
          <w:lang w:eastAsia="es-ES"/>
        </w:rPr>
      </w:pPr>
      <w:r w:rsidRPr="00B15673">
        <w:rPr>
          <w:rFonts w:ascii="Verdana" w:eastAsia="Times New Roman" w:hAnsi="Verdana" w:cs="Times New Roman"/>
          <w:b/>
          <w:bCs/>
          <w:color w:val="444444"/>
          <w:sz w:val="17"/>
          <w:szCs w:val="17"/>
          <w:lang w:eastAsia="es-ES"/>
        </w:rPr>
        <w:t>Proiektua: “Kulturarteko bizikidetza sustatzeko tailerrak”. Erriberabeitiko Udala</w:t>
      </w:r>
    </w:p>
    <w:p w:rsidR="00B15673" w:rsidRPr="00B15673" w:rsidRDefault="00B15673" w:rsidP="00B15673">
      <w:pPr>
        <w:shd w:val="clear" w:color="auto" w:fill="FFFFFF"/>
        <w:spacing w:after="0" w:line="240" w:lineRule="auto"/>
        <w:rPr>
          <w:rFonts w:ascii="Verdana" w:eastAsia="Times New Roman" w:hAnsi="Verdana" w:cs="Times New Roman"/>
          <w:color w:val="444444"/>
          <w:sz w:val="17"/>
          <w:szCs w:val="17"/>
          <w:lang w:eastAsia="es-ES"/>
        </w:rPr>
      </w:pPr>
      <w:r w:rsidRPr="00B15673">
        <w:rPr>
          <w:rFonts w:ascii="Verdana" w:eastAsia="Times New Roman" w:hAnsi="Verdana" w:cs="Times New Roman"/>
          <w:color w:val="444444"/>
          <w:sz w:val="17"/>
          <w:szCs w:val="17"/>
          <w:lang w:eastAsia="es-ES"/>
        </w:rPr>
        <w:t>Programak lau tailer eskaintzen dizkie helduei, guztiak ere kulturarteko bizikidetza sustatzeko plan baten barruan. Tailerrak Sartu eta Cáritas erakundeekin koordinatuta gauzatuko dira.</w:t>
      </w:r>
    </w:p>
    <w:p w:rsidR="00B15673" w:rsidRPr="00B15673" w:rsidRDefault="00B15673" w:rsidP="00B15673">
      <w:pPr>
        <w:shd w:val="clear" w:color="auto" w:fill="FFFFFF"/>
        <w:spacing w:after="0" w:line="240" w:lineRule="auto"/>
        <w:rPr>
          <w:rFonts w:ascii="Verdana" w:eastAsia="Times New Roman" w:hAnsi="Verdana" w:cs="Times New Roman"/>
          <w:color w:val="444444"/>
          <w:sz w:val="17"/>
          <w:szCs w:val="17"/>
          <w:lang w:eastAsia="es-ES"/>
        </w:rPr>
      </w:pPr>
      <w:r w:rsidRPr="00B15673">
        <w:rPr>
          <w:rFonts w:ascii="Verdana" w:eastAsia="Times New Roman" w:hAnsi="Verdana" w:cs="Times New Roman"/>
          <w:color w:val="444444"/>
          <w:sz w:val="17"/>
          <w:szCs w:val="17"/>
          <w:lang w:eastAsia="es-ES"/>
        </w:rPr>
        <w:t>Kokalekua: Erriberabeitia</w:t>
      </w:r>
    </w:p>
    <w:p w:rsidR="00B15673" w:rsidRPr="00B15673" w:rsidRDefault="00B15673" w:rsidP="00B15673">
      <w:pPr>
        <w:shd w:val="clear" w:color="auto" w:fill="FFFFFF"/>
        <w:spacing w:after="0" w:line="240" w:lineRule="auto"/>
        <w:rPr>
          <w:rFonts w:ascii="Verdana" w:eastAsia="Times New Roman" w:hAnsi="Verdana" w:cs="Times New Roman"/>
          <w:color w:val="444444"/>
          <w:sz w:val="17"/>
          <w:szCs w:val="17"/>
          <w:lang w:eastAsia="es-ES"/>
        </w:rPr>
      </w:pPr>
      <w:r w:rsidRPr="00B15673">
        <w:rPr>
          <w:rFonts w:ascii="Verdana" w:eastAsia="Times New Roman" w:hAnsi="Verdana" w:cs="Times New Roman"/>
          <w:color w:val="444444"/>
          <w:sz w:val="17"/>
          <w:szCs w:val="17"/>
          <w:lang w:eastAsia="es-ES"/>
        </w:rPr>
        <w:t>Dirulaguntza: 1.179,00 euro</w:t>
      </w:r>
    </w:p>
    <w:p w:rsidR="00B15673" w:rsidRPr="00B15673" w:rsidRDefault="00B15673" w:rsidP="00B15673">
      <w:pPr>
        <w:shd w:val="clear" w:color="auto" w:fill="FFFFFF"/>
        <w:spacing w:after="0" w:line="240" w:lineRule="auto"/>
        <w:rPr>
          <w:rFonts w:ascii="Verdana" w:eastAsia="Times New Roman" w:hAnsi="Verdana" w:cs="Times New Roman"/>
          <w:color w:val="444444"/>
          <w:sz w:val="17"/>
          <w:szCs w:val="17"/>
          <w:lang w:eastAsia="es-ES"/>
        </w:rPr>
      </w:pPr>
      <w:r w:rsidRPr="00B15673">
        <w:rPr>
          <w:rFonts w:ascii="Verdana" w:eastAsia="Times New Roman" w:hAnsi="Verdana" w:cs="Times New Roman"/>
          <w:color w:val="444444"/>
          <w:sz w:val="17"/>
          <w:szCs w:val="17"/>
          <w:lang w:eastAsia="es-ES"/>
        </w:rPr>
        <w:t> </w:t>
      </w:r>
    </w:p>
    <w:p w:rsidR="00B15673" w:rsidRPr="00B15673" w:rsidRDefault="00B15673" w:rsidP="00B15673">
      <w:pPr>
        <w:shd w:val="clear" w:color="auto" w:fill="FFFFFF"/>
        <w:spacing w:after="0" w:line="240" w:lineRule="auto"/>
        <w:rPr>
          <w:rFonts w:ascii="Verdana" w:eastAsia="Times New Roman" w:hAnsi="Verdana" w:cs="Times New Roman"/>
          <w:color w:val="444444"/>
          <w:sz w:val="17"/>
          <w:szCs w:val="17"/>
          <w:lang w:eastAsia="es-ES"/>
        </w:rPr>
      </w:pPr>
      <w:r w:rsidRPr="00B15673">
        <w:rPr>
          <w:rFonts w:ascii="Verdana" w:eastAsia="Times New Roman" w:hAnsi="Verdana" w:cs="Times New Roman"/>
          <w:color w:val="444444"/>
          <w:sz w:val="17"/>
          <w:szCs w:val="17"/>
          <w:lang w:eastAsia="es-ES"/>
        </w:rPr>
        <w:t> </w:t>
      </w:r>
    </w:p>
    <w:p w:rsidR="00B15673" w:rsidRPr="00B15673" w:rsidRDefault="00B15673" w:rsidP="00B15673">
      <w:pPr>
        <w:shd w:val="clear" w:color="auto" w:fill="FFFFFF"/>
        <w:spacing w:after="0" w:line="240" w:lineRule="auto"/>
        <w:rPr>
          <w:rFonts w:ascii="Verdana" w:eastAsia="Times New Roman" w:hAnsi="Verdana" w:cs="Times New Roman"/>
          <w:color w:val="444444"/>
          <w:sz w:val="17"/>
          <w:szCs w:val="17"/>
          <w:lang w:eastAsia="es-ES"/>
        </w:rPr>
      </w:pPr>
      <w:r w:rsidRPr="00B15673">
        <w:rPr>
          <w:rFonts w:ascii="Verdana" w:eastAsia="Times New Roman" w:hAnsi="Verdana" w:cs="Times New Roman"/>
          <w:b/>
          <w:bCs/>
          <w:color w:val="444444"/>
          <w:sz w:val="17"/>
          <w:szCs w:val="17"/>
          <w:lang w:eastAsia="es-ES"/>
        </w:rPr>
        <w:t>Proiektua: “Arrazakeriaren eta xenofobiaren aurkako sentiberatzea eta ekintza Kanpezun”. Kanpezuko Udala</w:t>
      </w:r>
    </w:p>
    <w:p w:rsidR="00B15673" w:rsidRPr="00B15673" w:rsidRDefault="00B15673" w:rsidP="00B15673">
      <w:pPr>
        <w:shd w:val="clear" w:color="auto" w:fill="FFFFFF"/>
        <w:spacing w:after="0" w:line="240" w:lineRule="auto"/>
        <w:rPr>
          <w:rFonts w:ascii="Verdana" w:eastAsia="Times New Roman" w:hAnsi="Verdana" w:cs="Times New Roman"/>
          <w:color w:val="444444"/>
          <w:sz w:val="17"/>
          <w:szCs w:val="17"/>
          <w:lang w:eastAsia="es-ES"/>
        </w:rPr>
      </w:pPr>
      <w:r w:rsidRPr="00B15673">
        <w:rPr>
          <w:rFonts w:ascii="Verdana" w:eastAsia="Times New Roman" w:hAnsi="Verdana" w:cs="Times New Roman"/>
          <w:color w:val="444444"/>
          <w:sz w:val="17"/>
          <w:szCs w:val="17"/>
          <w:lang w:eastAsia="es-ES"/>
        </w:rPr>
        <w:t>Kulturarteko Bizikidetza sustatzeko Udal Planaren bigarren ardatza, hots, arrazakeriaren eta xenofobiaren aurkako sentiberatzea eta ekintza, garatuko da programa honen bidez. Horretarako, hainbat jardueraz osatutako sentiberatze kanpaina garatuko da, prestakuntza eskainiko zaie politikari, teknikari eta administrazio-langileei eta kanpaina zehatzen zikloa garatuko da, hainbat egoera ikusarazten dituzten ekintzetan oinarrituta.</w:t>
      </w:r>
    </w:p>
    <w:p w:rsidR="00B15673" w:rsidRPr="00B15673" w:rsidRDefault="00B15673" w:rsidP="00B15673">
      <w:pPr>
        <w:shd w:val="clear" w:color="auto" w:fill="FFFFFF"/>
        <w:spacing w:after="0" w:line="240" w:lineRule="auto"/>
        <w:rPr>
          <w:rFonts w:ascii="Verdana" w:eastAsia="Times New Roman" w:hAnsi="Verdana" w:cs="Times New Roman"/>
          <w:color w:val="444444"/>
          <w:sz w:val="17"/>
          <w:szCs w:val="17"/>
          <w:lang w:eastAsia="es-ES"/>
        </w:rPr>
      </w:pPr>
      <w:r w:rsidRPr="00B15673">
        <w:rPr>
          <w:rFonts w:ascii="Verdana" w:eastAsia="Times New Roman" w:hAnsi="Verdana" w:cs="Times New Roman"/>
          <w:color w:val="444444"/>
          <w:sz w:val="17"/>
          <w:szCs w:val="17"/>
          <w:lang w:eastAsia="es-ES"/>
        </w:rPr>
        <w:t>Kokalekua: Kanpezu (Administrazio Batzarrak: Antoñana, Oteo, Orbiso, Bujanda eta Santikurutze Kanpezu)</w:t>
      </w:r>
    </w:p>
    <w:p w:rsidR="00B15673" w:rsidRPr="00B15673" w:rsidRDefault="00B15673" w:rsidP="00B15673">
      <w:pPr>
        <w:shd w:val="clear" w:color="auto" w:fill="FFFFFF"/>
        <w:spacing w:after="0" w:line="240" w:lineRule="auto"/>
        <w:rPr>
          <w:rFonts w:ascii="Verdana" w:eastAsia="Times New Roman" w:hAnsi="Verdana" w:cs="Times New Roman"/>
          <w:color w:val="444444"/>
          <w:sz w:val="17"/>
          <w:szCs w:val="17"/>
          <w:lang w:eastAsia="es-ES"/>
        </w:rPr>
      </w:pPr>
      <w:r w:rsidRPr="00B15673">
        <w:rPr>
          <w:rFonts w:ascii="Verdana" w:eastAsia="Times New Roman" w:hAnsi="Verdana" w:cs="Times New Roman"/>
          <w:color w:val="444444"/>
          <w:sz w:val="17"/>
          <w:szCs w:val="17"/>
          <w:lang w:eastAsia="es-ES"/>
        </w:rPr>
        <w:t>Dirulaguntza: 8.000,00 euro</w:t>
      </w:r>
    </w:p>
    <w:p w:rsidR="00B15673" w:rsidRPr="00B15673" w:rsidRDefault="00B15673" w:rsidP="00B15673">
      <w:pPr>
        <w:shd w:val="clear" w:color="auto" w:fill="FFFFFF"/>
        <w:spacing w:after="0" w:line="240" w:lineRule="auto"/>
        <w:rPr>
          <w:rFonts w:ascii="Verdana" w:eastAsia="Times New Roman" w:hAnsi="Verdana" w:cs="Times New Roman"/>
          <w:color w:val="444444"/>
          <w:sz w:val="17"/>
          <w:szCs w:val="17"/>
          <w:lang w:eastAsia="es-ES"/>
        </w:rPr>
      </w:pPr>
      <w:r w:rsidRPr="00B15673">
        <w:rPr>
          <w:rFonts w:ascii="Verdana" w:eastAsia="Times New Roman" w:hAnsi="Verdana" w:cs="Times New Roman"/>
          <w:color w:val="444444"/>
          <w:sz w:val="17"/>
          <w:szCs w:val="17"/>
          <w:lang w:eastAsia="es-ES"/>
        </w:rPr>
        <w:t> </w:t>
      </w:r>
    </w:p>
    <w:p w:rsidR="00B15673" w:rsidRPr="00B15673" w:rsidRDefault="00B15673" w:rsidP="00B15673">
      <w:pPr>
        <w:shd w:val="clear" w:color="auto" w:fill="FFFFFF"/>
        <w:spacing w:after="0" w:line="240" w:lineRule="auto"/>
        <w:rPr>
          <w:rFonts w:ascii="Verdana" w:eastAsia="Times New Roman" w:hAnsi="Verdana" w:cs="Times New Roman"/>
          <w:color w:val="444444"/>
          <w:sz w:val="17"/>
          <w:szCs w:val="17"/>
          <w:lang w:eastAsia="es-ES"/>
        </w:rPr>
      </w:pPr>
      <w:r w:rsidRPr="00B15673">
        <w:rPr>
          <w:rFonts w:ascii="Verdana" w:eastAsia="Times New Roman" w:hAnsi="Verdana" w:cs="Times New Roman"/>
          <w:color w:val="444444"/>
          <w:sz w:val="17"/>
          <w:szCs w:val="17"/>
          <w:lang w:eastAsia="es-ES"/>
        </w:rPr>
        <w:t> </w:t>
      </w:r>
    </w:p>
    <w:p w:rsidR="00B15673" w:rsidRPr="00B15673" w:rsidRDefault="00B15673" w:rsidP="00B15673">
      <w:pPr>
        <w:shd w:val="clear" w:color="auto" w:fill="FFFFFF"/>
        <w:spacing w:after="0" w:line="240" w:lineRule="auto"/>
        <w:rPr>
          <w:rFonts w:ascii="Verdana" w:eastAsia="Times New Roman" w:hAnsi="Verdana" w:cs="Times New Roman"/>
          <w:color w:val="444444"/>
          <w:sz w:val="17"/>
          <w:szCs w:val="17"/>
          <w:lang w:eastAsia="es-ES"/>
        </w:rPr>
      </w:pPr>
      <w:r w:rsidRPr="00B15673">
        <w:rPr>
          <w:rFonts w:ascii="Verdana" w:eastAsia="Times New Roman" w:hAnsi="Verdana" w:cs="Times New Roman"/>
          <w:b/>
          <w:bCs/>
          <w:color w:val="444444"/>
          <w:sz w:val="17"/>
          <w:szCs w:val="17"/>
          <w:lang w:eastAsia="es-ES"/>
        </w:rPr>
        <w:t>Proiektua: “Oionen, bizikidetza eta kulturartekotasuna sustatzeko II. Plana (2016-2019)”. Oiongo Udala</w:t>
      </w:r>
    </w:p>
    <w:p w:rsidR="00B15673" w:rsidRPr="00B15673" w:rsidRDefault="00B15673" w:rsidP="00B15673">
      <w:pPr>
        <w:shd w:val="clear" w:color="auto" w:fill="FFFFFF"/>
        <w:spacing w:after="0" w:line="240" w:lineRule="auto"/>
        <w:rPr>
          <w:rFonts w:ascii="Verdana" w:eastAsia="Times New Roman" w:hAnsi="Verdana" w:cs="Times New Roman"/>
          <w:color w:val="444444"/>
          <w:sz w:val="17"/>
          <w:szCs w:val="17"/>
          <w:lang w:eastAsia="es-ES"/>
        </w:rPr>
      </w:pPr>
      <w:r w:rsidRPr="00B15673">
        <w:rPr>
          <w:rFonts w:ascii="Verdana" w:eastAsia="Times New Roman" w:hAnsi="Verdana" w:cs="Times New Roman"/>
          <w:color w:val="444444"/>
          <w:sz w:val="17"/>
          <w:szCs w:val="17"/>
          <w:lang w:eastAsia="es-ES"/>
        </w:rPr>
        <w:t>Oiongo Udalaren Bizikidetza sustatzeko II. Planaren jarraipenean datza programa. Plan horren bidez, gizarte-kohesioa hobetu eta udalerriko kulturarteko bizikidetza sustatu nahi da. Programa dela bide, parte hartzeko mahaiak jarduten jarraituko du eta herritarren mahaia eratuko da. Mahai berri horretako partaideak teknikariekin elkarlanean arituko dira eta, bertatik, topaguneak sortuko dira eta gizarte ekintzak bultzatuko dira.</w:t>
      </w:r>
    </w:p>
    <w:p w:rsidR="00B15673" w:rsidRPr="00B15673" w:rsidRDefault="00B15673" w:rsidP="00B15673">
      <w:pPr>
        <w:shd w:val="clear" w:color="auto" w:fill="FFFFFF"/>
        <w:spacing w:after="0" w:line="240" w:lineRule="auto"/>
        <w:rPr>
          <w:rFonts w:ascii="Verdana" w:eastAsia="Times New Roman" w:hAnsi="Verdana" w:cs="Times New Roman"/>
          <w:color w:val="444444"/>
          <w:sz w:val="17"/>
          <w:szCs w:val="17"/>
          <w:lang w:eastAsia="es-ES"/>
        </w:rPr>
      </w:pPr>
      <w:r w:rsidRPr="00B15673">
        <w:rPr>
          <w:rFonts w:ascii="Verdana" w:eastAsia="Times New Roman" w:hAnsi="Verdana" w:cs="Times New Roman"/>
          <w:color w:val="444444"/>
          <w:sz w:val="17"/>
          <w:szCs w:val="17"/>
          <w:lang w:eastAsia="es-ES"/>
        </w:rPr>
        <w:t>Gainera, harrera protokoloa sortuko da udalerrian erroldatzen diren lagunentzat, herriko elkarteekin elkarlanean.</w:t>
      </w:r>
    </w:p>
    <w:p w:rsidR="00B15673" w:rsidRPr="00B15673" w:rsidRDefault="00B15673" w:rsidP="00B15673">
      <w:pPr>
        <w:shd w:val="clear" w:color="auto" w:fill="FFFFFF"/>
        <w:spacing w:after="0" w:line="240" w:lineRule="auto"/>
        <w:rPr>
          <w:rFonts w:ascii="Verdana" w:eastAsia="Times New Roman" w:hAnsi="Verdana" w:cs="Times New Roman"/>
          <w:color w:val="444444"/>
          <w:sz w:val="17"/>
          <w:szCs w:val="17"/>
          <w:lang w:eastAsia="es-ES"/>
        </w:rPr>
      </w:pPr>
      <w:r w:rsidRPr="00B15673">
        <w:rPr>
          <w:rFonts w:ascii="Verdana" w:eastAsia="Times New Roman" w:hAnsi="Verdana" w:cs="Times New Roman"/>
          <w:color w:val="444444"/>
          <w:sz w:val="17"/>
          <w:szCs w:val="17"/>
          <w:lang w:eastAsia="es-ES"/>
        </w:rPr>
        <w:t>Era berean, haurrekin lanean jarraituko da bizikidetza berdinkidea sustatzen duten sormenezko guneetan.</w:t>
      </w:r>
    </w:p>
    <w:p w:rsidR="00B15673" w:rsidRPr="00B15673" w:rsidRDefault="00B15673" w:rsidP="00B15673">
      <w:pPr>
        <w:shd w:val="clear" w:color="auto" w:fill="FFFFFF"/>
        <w:spacing w:after="0" w:line="240" w:lineRule="auto"/>
        <w:rPr>
          <w:rFonts w:ascii="Verdana" w:eastAsia="Times New Roman" w:hAnsi="Verdana" w:cs="Times New Roman"/>
          <w:color w:val="444444"/>
          <w:sz w:val="17"/>
          <w:szCs w:val="17"/>
          <w:lang w:eastAsia="es-ES"/>
        </w:rPr>
      </w:pPr>
      <w:r w:rsidRPr="00B15673">
        <w:rPr>
          <w:rFonts w:ascii="Verdana" w:eastAsia="Times New Roman" w:hAnsi="Verdana" w:cs="Times New Roman"/>
          <w:color w:val="444444"/>
          <w:sz w:val="17"/>
          <w:szCs w:val="17"/>
          <w:lang w:eastAsia="es-ES"/>
        </w:rPr>
        <w:t>Kokalekua: Oion</w:t>
      </w:r>
    </w:p>
    <w:p w:rsidR="00B15673" w:rsidRPr="00B15673" w:rsidRDefault="00B15673" w:rsidP="00B15673">
      <w:pPr>
        <w:shd w:val="clear" w:color="auto" w:fill="FFFFFF"/>
        <w:spacing w:after="0" w:line="240" w:lineRule="auto"/>
        <w:rPr>
          <w:rFonts w:ascii="Verdana" w:eastAsia="Times New Roman" w:hAnsi="Verdana" w:cs="Times New Roman"/>
          <w:color w:val="444444"/>
          <w:sz w:val="17"/>
          <w:szCs w:val="17"/>
          <w:lang w:eastAsia="es-ES"/>
        </w:rPr>
      </w:pPr>
      <w:r w:rsidRPr="00B15673">
        <w:rPr>
          <w:rFonts w:ascii="Verdana" w:eastAsia="Times New Roman" w:hAnsi="Verdana" w:cs="Times New Roman"/>
          <w:color w:val="444444"/>
          <w:sz w:val="17"/>
          <w:szCs w:val="17"/>
          <w:lang w:eastAsia="es-ES"/>
        </w:rPr>
        <w:t>Dirulaguntza: 7.605,00 euro</w:t>
      </w:r>
    </w:p>
    <w:p w:rsidR="00B15673" w:rsidRPr="00B15673" w:rsidRDefault="00B15673" w:rsidP="00B15673">
      <w:pPr>
        <w:shd w:val="clear" w:color="auto" w:fill="FFFFFF"/>
        <w:spacing w:after="0" w:line="240" w:lineRule="auto"/>
        <w:rPr>
          <w:rFonts w:ascii="Verdana" w:eastAsia="Times New Roman" w:hAnsi="Verdana" w:cs="Times New Roman"/>
          <w:color w:val="444444"/>
          <w:sz w:val="17"/>
          <w:szCs w:val="17"/>
          <w:lang w:eastAsia="es-ES"/>
        </w:rPr>
      </w:pPr>
      <w:r w:rsidRPr="00B15673">
        <w:rPr>
          <w:rFonts w:ascii="Verdana" w:eastAsia="Times New Roman" w:hAnsi="Verdana" w:cs="Times New Roman"/>
          <w:color w:val="444444"/>
          <w:sz w:val="17"/>
          <w:szCs w:val="17"/>
          <w:lang w:eastAsia="es-ES"/>
        </w:rPr>
        <w:t> </w:t>
      </w:r>
    </w:p>
    <w:p w:rsidR="00B15673" w:rsidRPr="00B15673" w:rsidRDefault="00B15673" w:rsidP="00B15673">
      <w:pPr>
        <w:shd w:val="clear" w:color="auto" w:fill="FFFFFF"/>
        <w:spacing w:after="0" w:line="240" w:lineRule="auto"/>
        <w:rPr>
          <w:rFonts w:ascii="Verdana" w:eastAsia="Times New Roman" w:hAnsi="Verdana" w:cs="Times New Roman"/>
          <w:color w:val="444444"/>
          <w:sz w:val="17"/>
          <w:szCs w:val="17"/>
          <w:lang w:eastAsia="es-ES"/>
        </w:rPr>
      </w:pPr>
      <w:r w:rsidRPr="00B15673">
        <w:rPr>
          <w:rFonts w:ascii="Verdana" w:eastAsia="Times New Roman" w:hAnsi="Verdana" w:cs="Times New Roman"/>
          <w:color w:val="444444"/>
          <w:sz w:val="17"/>
          <w:szCs w:val="17"/>
          <w:lang w:eastAsia="es-ES"/>
        </w:rPr>
        <w:t> </w:t>
      </w:r>
    </w:p>
    <w:p w:rsidR="00B15673" w:rsidRPr="00B15673" w:rsidRDefault="00B15673" w:rsidP="00B15673">
      <w:pPr>
        <w:shd w:val="clear" w:color="auto" w:fill="FFFFFF"/>
        <w:spacing w:after="0" w:line="240" w:lineRule="auto"/>
        <w:rPr>
          <w:rFonts w:ascii="Verdana" w:eastAsia="Times New Roman" w:hAnsi="Verdana" w:cs="Times New Roman"/>
          <w:color w:val="444444"/>
          <w:sz w:val="17"/>
          <w:szCs w:val="17"/>
          <w:lang w:eastAsia="es-ES"/>
        </w:rPr>
      </w:pPr>
      <w:r w:rsidRPr="00B15673">
        <w:rPr>
          <w:rFonts w:ascii="Verdana" w:eastAsia="Times New Roman" w:hAnsi="Verdana" w:cs="Times New Roman"/>
          <w:b/>
          <w:bCs/>
          <w:color w:val="444444"/>
          <w:sz w:val="17"/>
          <w:szCs w:val="17"/>
          <w:lang w:eastAsia="es-ES"/>
        </w:rPr>
        <w:t>Proiektua: “Gaubeako XI. Jardunaldiak, kulturartekotasunean hazteko”.Gaubeako kulturartekotasun programa: “Euskal diaspora (2. zatia)”. Gaubeako Udala</w:t>
      </w:r>
    </w:p>
    <w:p w:rsidR="00B15673" w:rsidRPr="00B15673" w:rsidRDefault="00B15673" w:rsidP="00B15673">
      <w:pPr>
        <w:shd w:val="clear" w:color="auto" w:fill="FFFFFF"/>
        <w:spacing w:after="0" w:line="240" w:lineRule="auto"/>
        <w:rPr>
          <w:rFonts w:ascii="Verdana" w:eastAsia="Times New Roman" w:hAnsi="Verdana" w:cs="Times New Roman"/>
          <w:color w:val="444444"/>
          <w:sz w:val="17"/>
          <w:szCs w:val="17"/>
          <w:lang w:eastAsia="es-ES"/>
        </w:rPr>
      </w:pPr>
      <w:r w:rsidRPr="00B15673">
        <w:rPr>
          <w:rFonts w:ascii="Verdana" w:eastAsia="Times New Roman" w:hAnsi="Verdana" w:cs="Times New Roman"/>
          <w:color w:val="444444"/>
          <w:sz w:val="17"/>
          <w:szCs w:val="17"/>
          <w:lang w:eastAsia="es-ES"/>
        </w:rPr>
        <w:t>2016. urteko kulturarteko programaren jarraipena dugu. Urte horretan, euskal diasporaren gaia aukeratu zen haurrentzako kulturarteko antzerki tailerrak antolatzeko. Aurreko urtean, Amerika aukeratu zen eta aurten Europa jorratuko da. Programa hau dela bide, emigrazioa hauteman nahi da beste leku batera doan euskal herritar baten ikuspegitik, zailtasunak ulertu, egoera desberdin batera egokitzeko ahalmenaz jabetu eta beste kultura batekiko harremana azaleratu.</w:t>
      </w:r>
    </w:p>
    <w:p w:rsidR="00B15673" w:rsidRPr="00B15673" w:rsidRDefault="00B15673" w:rsidP="00B15673">
      <w:pPr>
        <w:shd w:val="clear" w:color="auto" w:fill="FFFFFF"/>
        <w:spacing w:after="0" w:line="240" w:lineRule="auto"/>
        <w:rPr>
          <w:rFonts w:ascii="Verdana" w:eastAsia="Times New Roman" w:hAnsi="Verdana" w:cs="Times New Roman"/>
          <w:color w:val="444444"/>
          <w:sz w:val="17"/>
          <w:szCs w:val="17"/>
          <w:lang w:eastAsia="es-ES"/>
        </w:rPr>
      </w:pPr>
      <w:r w:rsidRPr="00B15673">
        <w:rPr>
          <w:rFonts w:ascii="Verdana" w:eastAsia="Times New Roman" w:hAnsi="Verdana" w:cs="Times New Roman"/>
          <w:color w:val="444444"/>
          <w:sz w:val="17"/>
          <w:szCs w:val="17"/>
          <w:lang w:eastAsia="es-ES"/>
        </w:rPr>
        <w:t>Kokalekua: Uribarri Gaubea</w:t>
      </w:r>
    </w:p>
    <w:p w:rsidR="00B15673" w:rsidRPr="00B15673" w:rsidRDefault="00B15673" w:rsidP="00B15673">
      <w:pPr>
        <w:shd w:val="clear" w:color="auto" w:fill="FFFFFF"/>
        <w:spacing w:after="0" w:line="240" w:lineRule="auto"/>
        <w:rPr>
          <w:rFonts w:ascii="Verdana" w:eastAsia="Times New Roman" w:hAnsi="Verdana" w:cs="Times New Roman"/>
          <w:color w:val="444444"/>
          <w:sz w:val="17"/>
          <w:szCs w:val="17"/>
          <w:lang w:eastAsia="es-ES"/>
        </w:rPr>
      </w:pPr>
      <w:r w:rsidRPr="00B15673">
        <w:rPr>
          <w:rFonts w:ascii="Verdana" w:eastAsia="Times New Roman" w:hAnsi="Verdana" w:cs="Times New Roman"/>
          <w:color w:val="444444"/>
          <w:sz w:val="17"/>
          <w:szCs w:val="17"/>
          <w:lang w:eastAsia="es-ES"/>
        </w:rPr>
        <w:t>Dirulaguntza: 2.400,00 euro</w:t>
      </w:r>
    </w:p>
    <w:p w:rsidR="00B15673" w:rsidRPr="00B15673" w:rsidRDefault="00B15673" w:rsidP="00B15673">
      <w:pPr>
        <w:shd w:val="clear" w:color="auto" w:fill="FFFFFF"/>
        <w:spacing w:after="0" w:line="240" w:lineRule="auto"/>
        <w:rPr>
          <w:rFonts w:ascii="Verdana" w:eastAsia="Times New Roman" w:hAnsi="Verdana" w:cs="Times New Roman"/>
          <w:color w:val="444444"/>
          <w:sz w:val="17"/>
          <w:szCs w:val="17"/>
          <w:lang w:eastAsia="es-ES"/>
        </w:rPr>
      </w:pPr>
      <w:r w:rsidRPr="00B15673">
        <w:rPr>
          <w:rFonts w:ascii="Verdana" w:eastAsia="Times New Roman" w:hAnsi="Verdana" w:cs="Times New Roman"/>
          <w:color w:val="444444"/>
          <w:sz w:val="17"/>
          <w:szCs w:val="17"/>
          <w:lang w:eastAsia="es-ES"/>
        </w:rPr>
        <w:t> </w:t>
      </w:r>
    </w:p>
    <w:p w:rsidR="00B15673" w:rsidRPr="00B15673" w:rsidRDefault="00B15673" w:rsidP="00B15673">
      <w:pPr>
        <w:shd w:val="clear" w:color="auto" w:fill="FFFFFF"/>
        <w:spacing w:after="0" w:line="240" w:lineRule="auto"/>
        <w:rPr>
          <w:rFonts w:ascii="Verdana" w:eastAsia="Times New Roman" w:hAnsi="Verdana" w:cs="Times New Roman"/>
          <w:color w:val="444444"/>
          <w:sz w:val="17"/>
          <w:szCs w:val="17"/>
          <w:lang w:eastAsia="es-ES"/>
        </w:rPr>
      </w:pPr>
      <w:r w:rsidRPr="00B15673">
        <w:rPr>
          <w:rFonts w:ascii="Verdana" w:eastAsia="Times New Roman" w:hAnsi="Verdana" w:cs="Times New Roman"/>
          <w:color w:val="444444"/>
          <w:sz w:val="17"/>
          <w:szCs w:val="17"/>
          <w:lang w:eastAsia="es-ES"/>
        </w:rPr>
        <w:t> </w:t>
      </w:r>
    </w:p>
    <w:p w:rsidR="00B15673" w:rsidRPr="00B15673" w:rsidRDefault="00B15673" w:rsidP="00B15673">
      <w:pPr>
        <w:shd w:val="clear" w:color="auto" w:fill="FFFFFF"/>
        <w:spacing w:after="0" w:line="240" w:lineRule="auto"/>
        <w:rPr>
          <w:rFonts w:ascii="Verdana" w:eastAsia="Times New Roman" w:hAnsi="Verdana" w:cs="Times New Roman"/>
          <w:color w:val="444444"/>
          <w:sz w:val="17"/>
          <w:szCs w:val="17"/>
          <w:lang w:eastAsia="es-ES"/>
        </w:rPr>
      </w:pPr>
      <w:r w:rsidRPr="00B15673">
        <w:rPr>
          <w:rFonts w:ascii="Verdana" w:eastAsia="Times New Roman" w:hAnsi="Verdana" w:cs="Times New Roman"/>
          <w:b/>
          <w:bCs/>
          <w:color w:val="444444"/>
          <w:sz w:val="17"/>
          <w:szCs w:val="17"/>
          <w:lang w:eastAsia="es-ES"/>
        </w:rPr>
        <w:t>Proiektua: “Kulturarteko bizikidetza sustatzeko Plana, 2017-2020”. Bastidako Udala</w:t>
      </w:r>
    </w:p>
    <w:p w:rsidR="00B15673" w:rsidRPr="00B15673" w:rsidRDefault="00B15673" w:rsidP="00B15673">
      <w:pPr>
        <w:shd w:val="clear" w:color="auto" w:fill="FFFFFF"/>
        <w:spacing w:after="0" w:line="240" w:lineRule="auto"/>
        <w:rPr>
          <w:rFonts w:ascii="Verdana" w:eastAsia="Times New Roman" w:hAnsi="Verdana" w:cs="Times New Roman"/>
          <w:color w:val="444444"/>
          <w:sz w:val="17"/>
          <w:szCs w:val="17"/>
          <w:lang w:eastAsia="es-ES"/>
        </w:rPr>
      </w:pPr>
      <w:r w:rsidRPr="00B15673">
        <w:rPr>
          <w:rFonts w:ascii="Verdana" w:eastAsia="Times New Roman" w:hAnsi="Verdana" w:cs="Times New Roman"/>
          <w:color w:val="444444"/>
          <w:sz w:val="17"/>
          <w:szCs w:val="17"/>
          <w:lang w:eastAsia="es-ES"/>
        </w:rPr>
        <w:t>Bizikidetza sustatzeko mahaia martxan jarri ondoren, proiektuaren hurrengo urratsa bizikidetza sustatzeko 2017-2020 aldiko Plana diseinatzea izango da. Horretarako, egungo kultur aniztasunaren azterketa egingo da eta ondoko hauek guztiak aztertuko dira: baliabideak eta topaguneak, harreman moduak eta bazterkeriaren eragileak. Era berean, aniztasuna sustatzeko eta bizikidetza hobetzeko ekintzak garatuko dira.</w:t>
      </w:r>
    </w:p>
    <w:p w:rsidR="00B15673" w:rsidRPr="00B15673" w:rsidRDefault="00B15673" w:rsidP="00B15673">
      <w:pPr>
        <w:shd w:val="clear" w:color="auto" w:fill="FFFFFF"/>
        <w:spacing w:after="0" w:line="240" w:lineRule="auto"/>
        <w:rPr>
          <w:rFonts w:ascii="Verdana" w:eastAsia="Times New Roman" w:hAnsi="Verdana" w:cs="Times New Roman"/>
          <w:color w:val="444444"/>
          <w:sz w:val="17"/>
          <w:szCs w:val="17"/>
          <w:lang w:eastAsia="es-ES"/>
        </w:rPr>
      </w:pPr>
      <w:r w:rsidRPr="00B15673">
        <w:rPr>
          <w:rFonts w:ascii="Verdana" w:eastAsia="Times New Roman" w:hAnsi="Verdana" w:cs="Times New Roman"/>
          <w:color w:val="444444"/>
          <w:sz w:val="17"/>
          <w:szCs w:val="17"/>
          <w:lang w:eastAsia="es-ES"/>
        </w:rPr>
        <w:t>Kokalekua: Bastida</w:t>
      </w:r>
    </w:p>
    <w:p w:rsidR="00B15673" w:rsidRPr="00B15673" w:rsidRDefault="00B15673" w:rsidP="00B15673">
      <w:pPr>
        <w:shd w:val="clear" w:color="auto" w:fill="FFFFFF"/>
        <w:spacing w:after="0" w:line="240" w:lineRule="auto"/>
        <w:rPr>
          <w:rFonts w:ascii="Verdana" w:eastAsia="Times New Roman" w:hAnsi="Verdana" w:cs="Times New Roman"/>
          <w:color w:val="444444"/>
          <w:sz w:val="17"/>
          <w:szCs w:val="17"/>
          <w:lang w:eastAsia="es-ES"/>
        </w:rPr>
      </w:pPr>
      <w:r w:rsidRPr="00B15673">
        <w:rPr>
          <w:rFonts w:ascii="Verdana" w:eastAsia="Times New Roman" w:hAnsi="Verdana" w:cs="Times New Roman"/>
          <w:color w:val="444444"/>
          <w:sz w:val="17"/>
          <w:szCs w:val="17"/>
          <w:lang w:eastAsia="es-ES"/>
        </w:rPr>
        <w:t>Dirulaguntza: 7.074,00 euro</w:t>
      </w:r>
    </w:p>
    <w:p w:rsidR="00B15673" w:rsidRPr="00B15673" w:rsidRDefault="00B15673" w:rsidP="00B15673">
      <w:pPr>
        <w:shd w:val="clear" w:color="auto" w:fill="FFFFFF"/>
        <w:spacing w:after="0" w:line="240" w:lineRule="auto"/>
        <w:rPr>
          <w:rFonts w:ascii="Verdana" w:eastAsia="Times New Roman" w:hAnsi="Verdana" w:cs="Times New Roman"/>
          <w:color w:val="444444"/>
          <w:sz w:val="17"/>
          <w:szCs w:val="17"/>
          <w:lang w:eastAsia="es-ES"/>
        </w:rPr>
      </w:pPr>
      <w:r w:rsidRPr="00B15673">
        <w:rPr>
          <w:rFonts w:ascii="Verdana" w:eastAsia="Times New Roman" w:hAnsi="Verdana" w:cs="Times New Roman"/>
          <w:color w:val="444444"/>
          <w:sz w:val="17"/>
          <w:szCs w:val="17"/>
          <w:lang w:eastAsia="es-ES"/>
        </w:rPr>
        <w:t> </w:t>
      </w:r>
    </w:p>
    <w:p w:rsidR="00B15673" w:rsidRPr="00B15673" w:rsidRDefault="00B15673" w:rsidP="00B15673">
      <w:pPr>
        <w:shd w:val="clear" w:color="auto" w:fill="FFFFFF"/>
        <w:spacing w:after="0" w:line="240" w:lineRule="auto"/>
        <w:rPr>
          <w:rFonts w:ascii="Verdana" w:eastAsia="Times New Roman" w:hAnsi="Verdana" w:cs="Times New Roman"/>
          <w:color w:val="444444"/>
          <w:sz w:val="17"/>
          <w:szCs w:val="17"/>
          <w:lang w:eastAsia="es-ES"/>
        </w:rPr>
      </w:pPr>
      <w:r w:rsidRPr="00B15673">
        <w:rPr>
          <w:rFonts w:ascii="Verdana" w:eastAsia="Times New Roman" w:hAnsi="Verdana" w:cs="Times New Roman"/>
          <w:color w:val="444444"/>
          <w:sz w:val="17"/>
          <w:szCs w:val="17"/>
          <w:lang w:eastAsia="es-ES"/>
        </w:rPr>
        <w:t> </w:t>
      </w:r>
    </w:p>
    <w:p w:rsidR="00B15673" w:rsidRPr="00B15673" w:rsidRDefault="00B15673" w:rsidP="00B15673">
      <w:pPr>
        <w:shd w:val="clear" w:color="auto" w:fill="FFFFFF"/>
        <w:spacing w:after="0" w:line="240" w:lineRule="auto"/>
        <w:rPr>
          <w:rFonts w:ascii="Verdana" w:eastAsia="Times New Roman" w:hAnsi="Verdana" w:cs="Times New Roman"/>
          <w:color w:val="444444"/>
          <w:sz w:val="17"/>
          <w:szCs w:val="17"/>
          <w:lang w:eastAsia="es-ES"/>
        </w:rPr>
      </w:pPr>
      <w:r w:rsidRPr="00B15673">
        <w:rPr>
          <w:rFonts w:ascii="Verdana" w:eastAsia="Times New Roman" w:hAnsi="Verdana" w:cs="Times New Roman"/>
          <w:b/>
          <w:bCs/>
          <w:color w:val="444444"/>
          <w:sz w:val="17"/>
          <w:szCs w:val="17"/>
          <w:lang w:eastAsia="es-ES"/>
        </w:rPr>
        <w:t>Proiektua: “Kulturartekotasunaren eguna-Topaldia”. Lapuebla de Labarcako Udala</w:t>
      </w:r>
    </w:p>
    <w:p w:rsidR="00B15673" w:rsidRPr="00B15673" w:rsidRDefault="00B15673" w:rsidP="00B15673">
      <w:pPr>
        <w:shd w:val="clear" w:color="auto" w:fill="FFFFFF"/>
        <w:spacing w:after="0" w:line="240" w:lineRule="auto"/>
        <w:rPr>
          <w:rFonts w:ascii="Verdana" w:eastAsia="Times New Roman" w:hAnsi="Verdana" w:cs="Times New Roman"/>
          <w:color w:val="444444"/>
          <w:sz w:val="17"/>
          <w:szCs w:val="17"/>
          <w:lang w:eastAsia="es-ES"/>
        </w:rPr>
      </w:pPr>
      <w:r w:rsidRPr="00B15673">
        <w:rPr>
          <w:rFonts w:ascii="Verdana" w:eastAsia="Times New Roman" w:hAnsi="Verdana" w:cs="Times New Roman"/>
          <w:color w:val="444444"/>
          <w:sz w:val="17"/>
          <w:szCs w:val="17"/>
          <w:lang w:eastAsia="es-ES"/>
        </w:rPr>
        <w:t>Proiektu honen helburu nagusia egiazko topagune sinbolikoa eratzea da, kulturarteko bizikidetzaren inguruko hausnarketa bideratzeko gazteen artean. Hala, beste erakunde batzuekin elkarlanean garatutako sentiberatze ekintzen bidez, aldaketa sorrarazi nahi da beste jatorri kultural bat duten pertsonen gainean eratzen diren estereotipo eta aurreiritziei buruz.</w:t>
      </w:r>
    </w:p>
    <w:p w:rsidR="00B15673" w:rsidRPr="00B15673" w:rsidRDefault="00B15673" w:rsidP="00B15673">
      <w:pPr>
        <w:shd w:val="clear" w:color="auto" w:fill="FFFFFF"/>
        <w:spacing w:after="0" w:line="240" w:lineRule="auto"/>
        <w:rPr>
          <w:rFonts w:ascii="Verdana" w:eastAsia="Times New Roman" w:hAnsi="Verdana" w:cs="Times New Roman"/>
          <w:color w:val="444444"/>
          <w:sz w:val="17"/>
          <w:szCs w:val="17"/>
          <w:lang w:eastAsia="es-ES"/>
        </w:rPr>
      </w:pPr>
      <w:r w:rsidRPr="00B15673">
        <w:rPr>
          <w:rFonts w:ascii="Verdana" w:eastAsia="Times New Roman" w:hAnsi="Verdana" w:cs="Times New Roman"/>
          <w:color w:val="444444"/>
          <w:sz w:val="17"/>
          <w:szCs w:val="17"/>
          <w:lang w:eastAsia="es-ES"/>
        </w:rPr>
        <w:t>Kokalekua: Lapuebla de Labarca</w:t>
      </w:r>
    </w:p>
    <w:p w:rsidR="00B15673" w:rsidRPr="00B15673" w:rsidRDefault="00B15673" w:rsidP="00B15673">
      <w:pPr>
        <w:shd w:val="clear" w:color="auto" w:fill="FFFFFF"/>
        <w:spacing w:after="0" w:line="240" w:lineRule="auto"/>
        <w:rPr>
          <w:rFonts w:ascii="Verdana" w:eastAsia="Times New Roman" w:hAnsi="Verdana" w:cs="Times New Roman"/>
          <w:color w:val="444444"/>
          <w:sz w:val="17"/>
          <w:szCs w:val="17"/>
          <w:lang w:eastAsia="es-ES"/>
        </w:rPr>
      </w:pPr>
      <w:r w:rsidRPr="00B15673">
        <w:rPr>
          <w:rFonts w:ascii="Verdana" w:eastAsia="Times New Roman" w:hAnsi="Verdana" w:cs="Times New Roman"/>
          <w:color w:val="444444"/>
          <w:sz w:val="17"/>
          <w:szCs w:val="17"/>
          <w:lang w:eastAsia="es-ES"/>
        </w:rPr>
        <w:t>Dirulaguntza: 1.082,25 euro</w:t>
      </w:r>
    </w:p>
    <w:p w:rsidR="00544DD2" w:rsidRDefault="00B15673">
      <w:bookmarkStart w:id="0" w:name="_GoBack"/>
      <w:bookmarkEnd w:id="0"/>
    </w:p>
    <w:sectPr w:rsidR="00544DD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5673"/>
    <w:rsid w:val="00174E78"/>
    <w:rsid w:val="001E67C4"/>
    <w:rsid w:val="00814BD4"/>
    <w:rsid w:val="00B15673"/>
    <w:rsid w:val="00BE794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8387395">
      <w:bodyDiv w:val="1"/>
      <w:marLeft w:val="0"/>
      <w:marRight w:val="0"/>
      <w:marTop w:val="0"/>
      <w:marBottom w:val="0"/>
      <w:divBdr>
        <w:top w:val="none" w:sz="0" w:space="0" w:color="auto"/>
        <w:left w:val="none" w:sz="0" w:space="0" w:color="auto"/>
        <w:bottom w:val="none" w:sz="0" w:space="0" w:color="auto"/>
        <w:right w:val="none" w:sz="0" w:space="0" w:color="auto"/>
      </w:divBdr>
      <w:divsChild>
        <w:div w:id="1126508942">
          <w:marLeft w:val="0"/>
          <w:marRight w:val="0"/>
          <w:marTop w:val="0"/>
          <w:marBottom w:val="216"/>
          <w:divBdr>
            <w:top w:val="none" w:sz="0" w:space="0" w:color="auto"/>
            <w:left w:val="none" w:sz="0" w:space="0" w:color="auto"/>
            <w:bottom w:val="none" w:sz="0" w:space="0" w:color="auto"/>
            <w:right w:val="none" w:sz="0" w:space="0" w:color="auto"/>
          </w:divBdr>
        </w:div>
        <w:div w:id="1033379958">
          <w:marLeft w:val="0"/>
          <w:marRight w:val="0"/>
          <w:marTop w:val="0"/>
          <w:marBottom w:val="0"/>
          <w:divBdr>
            <w:top w:val="none" w:sz="0" w:space="0" w:color="auto"/>
            <w:left w:val="none" w:sz="0" w:space="0" w:color="auto"/>
            <w:bottom w:val="none" w:sz="0" w:space="0" w:color="auto"/>
            <w:right w:val="none" w:sz="0" w:space="0" w:color="auto"/>
          </w:divBdr>
        </w:div>
        <w:div w:id="1499229341">
          <w:marLeft w:val="0"/>
          <w:marRight w:val="0"/>
          <w:marTop w:val="0"/>
          <w:marBottom w:val="0"/>
          <w:divBdr>
            <w:top w:val="none" w:sz="0" w:space="0" w:color="auto"/>
            <w:left w:val="none" w:sz="0" w:space="0" w:color="auto"/>
            <w:bottom w:val="none" w:sz="0" w:space="0" w:color="auto"/>
            <w:right w:val="none" w:sz="0" w:space="0" w:color="auto"/>
          </w:divBdr>
        </w:div>
        <w:div w:id="1534150936">
          <w:marLeft w:val="0"/>
          <w:marRight w:val="0"/>
          <w:marTop w:val="0"/>
          <w:marBottom w:val="0"/>
          <w:divBdr>
            <w:top w:val="none" w:sz="0" w:space="0" w:color="auto"/>
            <w:left w:val="none" w:sz="0" w:space="0" w:color="auto"/>
            <w:bottom w:val="none" w:sz="0" w:space="0" w:color="auto"/>
            <w:right w:val="none" w:sz="0" w:space="0" w:color="auto"/>
          </w:divBdr>
        </w:div>
        <w:div w:id="841361910">
          <w:marLeft w:val="0"/>
          <w:marRight w:val="0"/>
          <w:marTop w:val="0"/>
          <w:marBottom w:val="0"/>
          <w:divBdr>
            <w:top w:val="none" w:sz="0" w:space="0" w:color="auto"/>
            <w:left w:val="none" w:sz="0" w:space="0" w:color="auto"/>
            <w:bottom w:val="none" w:sz="0" w:space="0" w:color="auto"/>
            <w:right w:val="none" w:sz="0" w:space="0" w:color="auto"/>
          </w:divBdr>
        </w:div>
        <w:div w:id="1245916883">
          <w:marLeft w:val="0"/>
          <w:marRight w:val="0"/>
          <w:marTop w:val="0"/>
          <w:marBottom w:val="0"/>
          <w:divBdr>
            <w:top w:val="none" w:sz="0" w:space="0" w:color="auto"/>
            <w:left w:val="none" w:sz="0" w:space="0" w:color="auto"/>
            <w:bottom w:val="none" w:sz="0" w:space="0" w:color="auto"/>
            <w:right w:val="none" w:sz="0" w:space="0" w:color="auto"/>
          </w:divBdr>
        </w:div>
        <w:div w:id="1548908949">
          <w:marLeft w:val="0"/>
          <w:marRight w:val="0"/>
          <w:marTop w:val="0"/>
          <w:marBottom w:val="0"/>
          <w:divBdr>
            <w:top w:val="none" w:sz="0" w:space="0" w:color="auto"/>
            <w:left w:val="none" w:sz="0" w:space="0" w:color="auto"/>
            <w:bottom w:val="none" w:sz="0" w:space="0" w:color="auto"/>
            <w:right w:val="none" w:sz="0" w:space="0" w:color="auto"/>
          </w:divBdr>
        </w:div>
        <w:div w:id="1869637052">
          <w:marLeft w:val="0"/>
          <w:marRight w:val="0"/>
          <w:marTop w:val="0"/>
          <w:marBottom w:val="0"/>
          <w:divBdr>
            <w:top w:val="none" w:sz="0" w:space="0" w:color="auto"/>
            <w:left w:val="none" w:sz="0" w:space="0" w:color="auto"/>
            <w:bottom w:val="none" w:sz="0" w:space="0" w:color="auto"/>
            <w:right w:val="none" w:sz="0" w:space="0" w:color="auto"/>
          </w:divBdr>
        </w:div>
        <w:div w:id="2054453296">
          <w:marLeft w:val="0"/>
          <w:marRight w:val="0"/>
          <w:marTop w:val="0"/>
          <w:marBottom w:val="0"/>
          <w:divBdr>
            <w:top w:val="none" w:sz="0" w:space="0" w:color="auto"/>
            <w:left w:val="none" w:sz="0" w:space="0" w:color="auto"/>
            <w:bottom w:val="none" w:sz="0" w:space="0" w:color="auto"/>
            <w:right w:val="none" w:sz="0" w:space="0" w:color="auto"/>
          </w:divBdr>
        </w:div>
        <w:div w:id="1658149290">
          <w:marLeft w:val="0"/>
          <w:marRight w:val="0"/>
          <w:marTop w:val="0"/>
          <w:marBottom w:val="0"/>
          <w:divBdr>
            <w:top w:val="none" w:sz="0" w:space="0" w:color="auto"/>
            <w:left w:val="none" w:sz="0" w:space="0" w:color="auto"/>
            <w:bottom w:val="none" w:sz="0" w:space="0" w:color="auto"/>
            <w:right w:val="none" w:sz="0" w:space="0" w:color="auto"/>
          </w:divBdr>
        </w:div>
        <w:div w:id="1685129007">
          <w:marLeft w:val="0"/>
          <w:marRight w:val="0"/>
          <w:marTop w:val="0"/>
          <w:marBottom w:val="0"/>
          <w:divBdr>
            <w:top w:val="none" w:sz="0" w:space="0" w:color="auto"/>
            <w:left w:val="none" w:sz="0" w:space="0" w:color="auto"/>
            <w:bottom w:val="none" w:sz="0" w:space="0" w:color="auto"/>
            <w:right w:val="none" w:sz="0" w:space="0" w:color="auto"/>
          </w:divBdr>
        </w:div>
        <w:div w:id="442651497">
          <w:marLeft w:val="0"/>
          <w:marRight w:val="0"/>
          <w:marTop w:val="0"/>
          <w:marBottom w:val="0"/>
          <w:divBdr>
            <w:top w:val="none" w:sz="0" w:space="0" w:color="auto"/>
            <w:left w:val="none" w:sz="0" w:space="0" w:color="auto"/>
            <w:bottom w:val="none" w:sz="0" w:space="0" w:color="auto"/>
            <w:right w:val="none" w:sz="0" w:space="0" w:color="auto"/>
          </w:divBdr>
        </w:div>
        <w:div w:id="104006848">
          <w:marLeft w:val="0"/>
          <w:marRight w:val="0"/>
          <w:marTop w:val="0"/>
          <w:marBottom w:val="0"/>
          <w:divBdr>
            <w:top w:val="none" w:sz="0" w:space="0" w:color="auto"/>
            <w:left w:val="none" w:sz="0" w:space="0" w:color="auto"/>
            <w:bottom w:val="none" w:sz="0" w:space="0" w:color="auto"/>
            <w:right w:val="none" w:sz="0" w:space="0" w:color="auto"/>
          </w:divBdr>
        </w:div>
        <w:div w:id="1185174058">
          <w:marLeft w:val="0"/>
          <w:marRight w:val="0"/>
          <w:marTop w:val="0"/>
          <w:marBottom w:val="0"/>
          <w:divBdr>
            <w:top w:val="none" w:sz="0" w:space="0" w:color="auto"/>
            <w:left w:val="none" w:sz="0" w:space="0" w:color="auto"/>
            <w:bottom w:val="none" w:sz="0" w:space="0" w:color="auto"/>
            <w:right w:val="none" w:sz="0" w:space="0" w:color="auto"/>
          </w:divBdr>
        </w:div>
        <w:div w:id="1011447442">
          <w:marLeft w:val="0"/>
          <w:marRight w:val="0"/>
          <w:marTop w:val="0"/>
          <w:marBottom w:val="0"/>
          <w:divBdr>
            <w:top w:val="none" w:sz="0" w:space="0" w:color="auto"/>
            <w:left w:val="none" w:sz="0" w:space="0" w:color="auto"/>
            <w:bottom w:val="none" w:sz="0" w:space="0" w:color="auto"/>
            <w:right w:val="none" w:sz="0" w:space="0" w:color="auto"/>
          </w:divBdr>
        </w:div>
        <w:div w:id="1795520340">
          <w:marLeft w:val="0"/>
          <w:marRight w:val="0"/>
          <w:marTop w:val="0"/>
          <w:marBottom w:val="0"/>
          <w:divBdr>
            <w:top w:val="none" w:sz="0" w:space="0" w:color="auto"/>
            <w:left w:val="none" w:sz="0" w:space="0" w:color="auto"/>
            <w:bottom w:val="none" w:sz="0" w:space="0" w:color="auto"/>
            <w:right w:val="none" w:sz="0" w:space="0" w:color="auto"/>
          </w:divBdr>
        </w:div>
        <w:div w:id="1988048180">
          <w:marLeft w:val="0"/>
          <w:marRight w:val="0"/>
          <w:marTop w:val="0"/>
          <w:marBottom w:val="0"/>
          <w:divBdr>
            <w:top w:val="none" w:sz="0" w:space="0" w:color="auto"/>
            <w:left w:val="none" w:sz="0" w:space="0" w:color="auto"/>
            <w:bottom w:val="none" w:sz="0" w:space="0" w:color="auto"/>
            <w:right w:val="none" w:sz="0" w:space="0" w:color="auto"/>
          </w:divBdr>
        </w:div>
        <w:div w:id="841775607">
          <w:marLeft w:val="0"/>
          <w:marRight w:val="0"/>
          <w:marTop w:val="0"/>
          <w:marBottom w:val="0"/>
          <w:divBdr>
            <w:top w:val="none" w:sz="0" w:space="0" w:color="auto"/>
            <w:left w:val="none" w:sz="0" w:space="0" w:color="auto"/>
            <w:bottom w:val="none" w:sz="0" w:space="0" w:color="auto"/>
            <w:right w:val="none" w:sz="0" w:space="0" w:color="auto"/>
          </w:divBdr>
        </w:div>
        <w:div w:id="701711875">
          <w:marLeft w:val="0"/>
          <w:marRight w:val="0"/>
          <w:marTop w:val="0"/>
          <w:marBottom w:val="0"/>
          <w:divBdr>
            <w:top w:val="none" w:sz="0" w:space="0" w:color="auto"/>
            <w:left w:val="none" w:sz="0" w:space="0" w:color="auto"/>
            <w:bottom w:val="none" w:sz="0" w:space="0" w:color="auto"/>
            <w:right w:val="none" w:sz="0" w:space="0" w:color="auto"/>
          </w:divBdr>
        </w:div>
        <w:div w:id="130288377">
          <w:marLeft w:val="0"/>
          <w:marRight w:val="0"/>
          <w:marTop w:val="0"/>
          <w:marBottom w:val="0"/>
          <w:divBdr>
            <w:top w:val="none" w:sz="0" w:space="0" w:color="auto"/>
            <w:left w:val="none" w:sz="0" w:space="0" w:color="auto"/>
            <w:bottom w:val="none" w:sz="0" w:space="0" w:color="auto"/>
            <w:right w:val="none" w:sz="0" w:space="0" w:color="auto"/>
          </w:divBdr>
        </w:div>
        <w:div w:id="1838962068">
          <w:marLeft w:val="0"/>
          <w:marRight w:val="0"/>
          <w:marTop w:val="0"/>
          <w:marBottom w:val="0"/>
          <w:divBdr>
            <w:top w:val="none" w:sz="0" w:space="0" w:color="auto"/>
            <w:left w:val="none" w:sz="0" w:space="0" w:color="auto"/>
            <w:bottom w:val="none" w:sz="0" w:space="0" w:color="auto"/>
            <w:right w:val="none" w:sz="0" w:space="0" w:color="auto"/>
          </w:divBdr>
        </w:div>
        <w:div w:id="893153984">
          <w:marLeft w:val="0"/>
          <w:marRight w:val="0"/>
          <w:marTop w:val="0"/>
          <w:marBottom w:val="0"/>
          <w:divBdr>
            <w:top w:val="none" w:sz="0" w:space="0" w:color="auto"/>
            <w:left w:val="none" w:sz="0" w:space="0" w:color="auto"/>
            <w:bottom w:val="none" w:sz="0" w:space="0" w:color="auto"/>
            <w:right w:val="none" w:sz="0" w:space="0" w:color="auto"/>
          </w:divBdr>
        </w:div>
        <w:div w:id="1356661422">
          <w:marLeft w:val="0"/>
          <w:marRight w:val="0"/>
          <w:marTop w:val="0"/>
          <w:marBottom w:val="0"/>
          <w:divBdr>
            <w:top w:val="none" w:sz="0" w:space="0" w:color="auto"/>
            <w:left w:val="none" w:sz="0" w:space="0" w:color="auto"/>
            <w:bottom w:val="none" w:sz="0" w:space="0" w:color="auto"/>
            <w:right w:val="none" w:sz="0" w:space="0" w:color="auto"/>
          </w:divBdr>
        </w:div>
        <w:div w:id="1613052652">
          <w:marLeft w:val="0"/>
          <w:marRight w:val="0"/>
          <w:marTop w:val="0"/>
          <w:marBottom w:val="0"/>
          <w:divBdr>
            <w:top w:val="none" w:sz="0" w:space="0" w:color="auto"/>
            <w:left w:val="none" w:sz="0" w:space="0" w:color="auto"/>
            <w:bottom w:val="none" w:sz="0" w:space="0" w:color="auto"/>
            <w:right w:val="none" w:sz="0" w:space="0" w:color="auto"/>
          </w:divBdr>
        </w:div>
        <w:div w:id="2004888407">
          <w:marLeft w:val="0"/>
          <w:marRight w:val="0"/>
          <w:marTop w:val="0"/>
          <w:marBottom w:val="0"/>
          <w:divBdr>
            <w:top w:val="none" w:sz="0" w:space="0" w:color="auto"/>
            <w:left w:val="none" w:sz="0" w:space="0" w:color="auto"/>
            <w:bottom w:val="none" w:sz="0" w:space="0" w:color="auto"/>
            <w:right w:val="none" w:sz="0" w:space="0" w:color="auto"/>
          </w:divBdr>
        </w:div>
        <w:div w:id="1203634793">
          <w:marLeft w:val="0"/>
          <w:marRight w:val="0"/>
          <w:marTop w:val="0"/>
          <w:marBottom w:val="0"/>
          <w:divBdr>
            <w:top w:val="none" w:sz="0" w:space="0" w:color="auto"/>
            <w:left w:val="none" w:sz="0" w:space="0" w:color="auto"/>
            <w:bottom w:val="none" w:sz="0" w:space="0" w:color="auto"/>
            <w:right w:val="none" w:sz="0" w:space="0" w:color="auto"/>
          </w:divBdr>
        </w:div>
        <w:div w:id="1877346163">
          <w:marLeft w:val="0"/>
          <w:marRight w:val="0"/>
          <w:marTop w:val="0"/>
          <w:marBottom w:val="0"/>
          <w:divBdr>
            <w:top w:val="none" w:sz="0" w:space="0" w:color="auto"/>
            <w:left w:val="none" w:sz="0" w:space="0" w:color="auto"/>
            <w:bottom w:val="none" w:sz="0" w:space="0" w:color="auto"/>
            <w:right w:val="none" w:sz="0" w:space="0" w:color="auto"/>
          </w:divBdr>
        </w:div>
        <w:div w:id="1463842004">
          <w:marLeft w:val="0"/>
          <w:marRight w:val="0"/>
          <w:marTop w:val="0"/>
          <w:marBottom w:val="0"/>
          <w:divBdr>
            <w:top w:val="none" w:sz="0" w:space="0" w:color="auto"/>
            <w:left w:val="none" w:sz="0" w:space="0" w:color="auto"/>
            <w:bottom w:val="none" w:sz="0" w:space="0" w:color="auto"/>
            <w:right w:val="none" w:sz="0" w:space="0" w:color="auto"/>
          </w:divBdr>
        </w:div>
        <w:div w:id="280459025">
          <w:marLeft w:val="0"/>
          <w:marRight w:val="0"/>
          <w:marTop w:val="0"/>
          <w:marBottom w:val="0"/>
          <w:divBdr>
            <w:top w:val="none" w:sz="0" w:space="0" w:color="auto"/>
            <w:left w:val="none" w:sz="0" w:space="0" w:color="auto"/>
            <w:bottom w:val="none" w:sz="0" w:space="0" w:color="auto"/>
            <w:right w:val="none" w:sz="0" w:space="0" w:color="auto"/>
          </w:divBdr>
        </w:div>
        <w:div w:id="2080052980">
          <w:marLeft w:val="0"/>
          <w:marRight w:val="0"/>
          <w:marTop w:val="0"/>
          <w:marBottom w:val="0"/>
          <w:divBdr>
            <w:top w:val="none" w:sz="0" w:space="0" w:color="auto"/>
            <w:left w:val="none" w:sz="0" w:space="0" w:color="auto"/>
            <w:bottom w:val="none" w:sz="0" w:space="0" w:color="auto"/>
            <w:right w:val="none" w:sz="0" w:space="0" w:color="auto"/>
          </w:divBdr>
        </w:div>
        <w:div w:id="283656535">
          <w:marLeft w:val="0"/>
          <w:marRight w:val="0"/>
          <w:marTop w:val="0"/>
          <w:marBottom w:val="0"/>
          <w:divBdr>
            <w:top w:val="none" w:sz="0" w:space="0" w:color="auto"/>
            <w:left w:val="none" w:sz="0" w:space="0" w:color="auto"/>
            <w:bottom w:val="none" w:sz="0" w:space="0" w:color="auto"/>
            <w:right w:val="none" w:sz="0" w:space="0" w:color="auto"/>
          </w:divBdr>
        </w:div>
        <w:div w:id="1257861916">
          <w:marLeft w:val="0"/>
          <w:marRight w:val="0"/>
          <w:marTop w:val="0"/>
          <w:marBottom w:val="0"/>
          <w:divBdr>
            <w:top w:val="none" w:sz="0" w:space="0" w:color="auto"/>
            <w:left w:val="none" w:sz="0" w:space="0" w:color="auto"/>
            <w:bottom w:val="none" w:sz="0" w:space="0" w:color="auto"/>
            <w:right w:val="none" w:sz="0" w:space="0" w:color="auto"/>
          </w:divBdr>
        </w:div>
        <w:div w:id="450167396">
          <w:marLeft w:val="0"/>
          <w:marRight w:val="0"/>
          <w:marTop w:val="0"/>
          <w:marBottom w:val="0"/>
          <w:divBdr>
            <w:top w:val="none" w:sz="0" w:space="0" w:color="auto"/>
            <w:left w:val="none" w:sz="0" w:space="0" w:color="auto"/>
            <w:bottom w:val="none" w:sz="0" w:space="0" w:color="auto"/>
            <w:right w:val="none" w:sz="0" w:space="0" w:color="auto"/>
          </w:divBdr>
        </w:div>
        <w:div w:id="902562781">
          <w:marLeft w:val="0"/>
          <w:marRight w:val="0"/>
          <w:marTop w:val="0"/>
          <w:marBottom w:val="0"/>
          <w:divBdr>
            <w:top w:val="none" w:sz="0" w:space="0" w:color="auto"/>
            <w:left w:val="none" w:sz="0" w:space="0" w:color="auto"/>
            <w:bottom w:val="none" w:sz="0" w:space="0" w:color="auto"/>
            <w:right w:val="none" w:sz="0" w:space="0" w:color="auto"/>
          </w:divBdr>
        </w:div>
        <w:div w:id="1035304231">
          <w:marLeft w:val="0"/>
          <w:marRight w:val="0"/>
          <w:marTop w:val="0"/>
          <w:marBottom w:val="0"/>
          <w:divBdr>
            <w:top w:val="none" w:sz="0" w:space="0" w:color="auto"/>
            <w:left w:val="none" w:sz="0" w:space="0" w:color="auto"/>
            <w:bottom w:val="none" w:sz="0" w:space="0" w:color="auto"/>
            <w:right w:val="none" w:sz="0" w:space="0" w:color="auto"/>
          </w:divBdr>
        </w:div>
        <w:div w:id="2026007230">
          <w:marLeft w:val="0"/>
          <w:marRight w:val="0"/>
          <w:marTop w:val="0"/>
          <w:marBottom w:val="0"/>
          <w:divBdr>
            <w:top w:val="none" w:sz="0" w:space="0" w:color="auto"/>
            <w:left w:val="none" w:sz="0" w:space="0" w:color="auto"/>
            <w:bottom w:val="none" w:sz="0" w:space="0" w:color="auto"/>
            <w:right w:val="none" w:sz="0" w:space="0" w:color="auto"/>
          </w:divBdr>
        </w:div>
        <w:div w:id="735208769">
          <w:marLeft w:val="0"/>
          <w:marRight w:val="0"/>
          <w:marTop w:val="0"/>
          <w:marBottom w:val="0"/>
          <w:divBdr>
            <w:top w:val="none" w:sz="0" w:space="0" w:color="auto"/>
            <w:left w:val="none" w:sz="0" w:space="0" w:color="auto"/>
            <w:bottom w:val="none" w:sz="0" w:space="0" w:color="auto"/>
            <w:right w:val="none" w:sz="0" w:space="0" w:color="auto"/>
          </w:divBdr>
        </w:div>
        <w:div w:id="455756663">
          <w:marLeft w:val="0"/>
          <w:marRight w:val="0"/>
          <w:marTop w:val="0"/>
          <w:marBottom w:val="0"/>
          <w:divBdr>
            <w:top w:val="none" w:sz="0" w:space="0" w:color="auto"/>
            <w:left w:val="none" w:sz="0" w:space="0" w:color="auto"/>
            <w:bottom w:val="none" w:sz="0" w:space="0" w:color="auto"/>
            <w:right w:val="none" w:sz="0" w:space="0" w:color="auto"/>
          </w:divBdr>
        </w:div>
        <w:div w:id="572543809">
          <w:marLeft w:val="0"/>
          <w:marRight w:val="0"/>
          <w:marTop w:val="0"/>
          <w:marBottom w:val="0"/>
          <w:divBdr>
            <w:top w:val="none" w:sz="0" w:space="0" w:color="auto"/>
            <w:left w:val="none" w:sz="0" w:space="0" w:color="auto"/>
            <w:bottom w:val="none" w:sz="0" w:space="0" w:color="auto"/>
            <w:right w:val="none" w:sz="0" w:space="0" w:color="auto"/>
          </w:divBdr>
        </w:div>
        <w:div w:id="109708394">
          <w:marLeft w:val="0"/>
          <w:marRight w:val="0"/>
          <w:marTop w:val="0"/>
          <w:marBottom w:val="0"/>
          <w:divBdr>
            <w:top w:val="none" w:sz="0" w:space="0" w:color="auto"/>
            <w:left w:val="none" w:sz="0" w:space="0" w:color="auto"/>
            <w:bottom w:val="none" w:sz="0" w:space="0" w:color="auto"/>
            <w:right w:val="none" w:sz="0" w:space="0" w:color="auto"/>
          </w:divBdr>
        </w:div>
        <w:div w:id="1432705673">
          <w:marLeft w:val="0"/>
          <w:marRight w:val="0"/>
          <w:marTop w:val="0"/>
          <w:marBottom w:val="0"/>
          <w:divBdr>
            <w:top w:val="none" w:sz="0" w:space="0" w:color="auto"/>
            <w:left w:val="none" w:sz="0" w:space="0" w:color="auto"/>
            <w:bottom w:val="none" w:sz="0" w:space="0" w:color="auto"/>
            <w:right w:val="none" w:sz="0" w:space="0" w:color="auto"/>
          </w:divBdr>
        </w:div>
        <w:div w:id="1486700725">
          <w:marLeft w:val="0"/>
          <w:marRight w:val="0"/>
          <w:marTop w:val="0"/>
          <w:marBottom w:val="0"/>
          <w:divBdr>
            <w:top w:val="none" w:sz="0" w:space="0" w:color="auto"/>
            <w:left w:val="none" w:sz="0" w:space="0" w:color="auto"/>
            <w:bottom w:val="none" w:sz="0" w:space="0" w:color="auto"/>
            <w:right w:val="none" w:sz="0" w:space="0" w:color="auto"/>
          </w:divBdr>
        </w:div>
        <w:div w:id="191967817">
          <w:marLeft w:val="0"/>
          <w:marRight w:val="0"/>
          <w:marTop w:val="0"/>
          <w:marBottom w:val="0"/>
          <w:divBdr>
            <w:top w:val="none" w:sz="0" w:space="0" w:color="auto"/>
            <w:left w:val="none" w:sz="0" w:space="0" w:color="auto"/>
            <w:bottom w:val="none" w:sz="0" w:space="0" w:color="auto"/>
            <w:right w:val="none" w:sz="0" w:space="0" w:color="auto"/>
          </w:divBdr>
        </w:div>
        <w:div w:id="896092947">
          <w:marLeft w:val="0"/>
          <w:marRight w:val="0"/>
          <w:marTop w:val="0"/>
          <w:marBottom w:val="0"/>
          <w:divBdr>
            <w:top w:val="none" w:sz="0" w:space="0" w:color="auto"/>
            <w:left w:val="none" w:sz="0" w:space="0" w:color="auto"/>
            <w:bottom w:val="none" w:sz="0" w:space="0" w:color="auto"/>
            <w:right w:val="none" w:sz="0" w:space="0" w:color="auto"/>
          </w:divBdr>
        </w:div>
        <w:div w:id="912471337">
          <w:marLeft w:val="0"/>
          <w:marRight w:val="0"/>
          <w:marTop w:val="0"/>
          <w:marBottom w:val="0"/>
          <w:divBdr>
            <w:top w:val="none" w:sz="0" w:space="0" w:color="auto"/>
            <w:left w:val="none" w:sz="0" w:space="0" w:color="auto"/>
            <w:bottom w:val="none" w:sz="0" w:space="0" w:color="auto"/>
            <w:right w:val="none" w:sz="0" w:space="0" w:color="auto"/>
          </w:divBdr>
        </w:div>
        <w:div w:id="1839464866">
          <w:marLeft w:val="0"/>
          <w:marRight w:val="0"/>
          <w:marTop w:val="0"/>
          <w:marBottom w:val="0"/>
          <w:divBdr>
            <w:top w:val="none" w:sz="0" w:space="0" w:color="auto"/>
            <w:left w:val="none" w:sz="0" w:space="0" w:color="auto"/>
            <w:bottom w:val="none" w:sz="0" w:space="0" w:color="auto"/>
            <w:right w:val="none" w:sz="0" w:space="0" w:color="auto"/>
          </w:divBdr>
        </w:div>
        <w:div w:id="651251413">
          <w:marLeft w:val="0"/>
          <w:marRight w:val="0"/>
          <w:marTop w:val="0"/>
          <w:marBottom w:val="0"/>
          <w:divBdr>
            <w:top w:val="none" w:sz="0" w:space="0" w:color="auto"/>
            <w:left w:val="none" w:sz="0" w:space="0" w:color="auto"/>
            <w:bottom w:val="none" w:sz="0" w:space="0" w:color="auto"/>
            <w:right w:val="none" w:sz="0" w:space="0" w:color="auto"/>
          </w:divBdr>
        </w:div>
        <w:div w:id="1683631272">
          <w:marLeft w:val="0"/>
          <w:marRight w:val="0"/>
          <w:marTop w:val="0"/>
          <w:marBottom w:val="0"/>
          <w:divBdr>
            <w:top w:val="none" w:sz="0" w:space="0" w:color="auto"/>
            <w:left w:val="none" w:sz="0" w:space="0" w:color="auto"/>
            <w:bottom w:val="none" w:sz="0" w:space="0" w:color="auto"/>
            <w:right w:val="none" w:sz="0" w:space="0" w:color="auto"/>
          </w:divBdr>
        </w:div>
        <w:div w:id="779684318">
          <w:marLeft w:val="0"/>
          <w:marRight w:val="0"/>
          <w:marTop w:val="0"/>
          <w:marBottom w:val="0"/>
          <w:divBdr>
            <w:top w:val="none" w:sz="0" w:space="0" w:color="auto"/>
            <w:left w:val="none" w:sz="0" w:space="0" w:color="auto"/>
            <w:bottom w:val="none" w:sz="0" w:space="0" w:color="auto"/>
            <w:right w:val="none" w:sz="0" w:space="0" w:color="auto"/>
          </w:divBdr>
        </w:div>
        <w:div w:id="480854958">
          <w:marLeft w:val="0"/>
          <w:marRight w:val="0"/>
          <w:marTop w:val="0"/>
          <w:marBottom w:val="0"/>
          <w:divBdr>
            <w:top w:val="none" w:sz="0" w:space="0" w:color="auto"/>
            <w:left w:val="none" w:sz="0" w:space="0" w:color="auto"/>
            <w:bottom w:val="none" w:sz="0" w:space="0" w:color="auto"/>
            <w:right w:val="none" w:sz="0" w:space="0" w:color="auto"/>
          </w:divBdr>
        </w:div>
        <w:div w:id="1982223248">
          <w:marLeft w:val="0"/>
          <w:marRight w:val="0"/>
          <w:marTop w:val="0"/>
          <w:marBottom w:val="0"/>
          <w:divBdr>
            <w:top w:val="none" w:sz="0" w:space="0" w:color="auto"/>
            <w:left w:val="none" w:sz="0" w:space="0" w:color="auto"/>
            <w:bottom w:val="none" w:sz="0" w:space="0" w:color="auto"/>
            <w:right w:val="none" w:sz="0" w:space="0" w:color="auto"/>
          </w:divBdr>
        </w:div>
        <w:div w:id="1550142236">
          <w:marLeft w:val="0"/>
          <w:marRight w:val="0"/>
          <w:marTop w:val="0"/>
          <w:marBottom w:val="0"/>
          <w:divBdr>
            <w:top w:val="none" w:sz="0" w:space="0" w:color="auto"/>
            <w:left w:val="none" w:sz="0" w:space="0" w:color="auto"/>
            <w:bottom w:val="none" w:sz="0" w:space="0" w:color="auto"/>
            <w:right w:val="none" w:sz="0" w:space="0" w:color="auto"/>
          </w:divBdr>
        </w:div>
        <w:div w:id="317612565">
          <w:marLeft w:val="0"/>
          <w:marRight w:val="0"/>
          <w:marTop w:val="0"/>
          <w:marBottom w:val="0"/>
          <w:divBdr>
            <w:top w:val="none" w:sz="0" w:space="0" w:color="auto"/>
            <w:left w:val="none" w:sz="0" w:space="0" w:color="auto"/>
            <w:bottom w:val="none" w:sz="0" w:space="0" w:color="auto"/>
            <w:right w:val="none" w:sz="0" w:space="0" w:color="auto"/>
          </w:divBdr>
        </w:div>
        <w:div w:id="1517042262">
          <w:marLeft w:val="0"/>
          <w:marRight w:val="0"/>
          <w:marTop w:val="0"/>
          <w:marBottom w:val="0"/>
          <w:divBdr>
            <w:top w:val="none" w:sz="0" w:space="0" w:color="auto"/>
            <w:left w:val="none" w:sz="0" w:space="0" w:color="auto"/>
            <w:bottom w:val="none" w:sz="0" w:space="0" w:color="auto"/>
            <w:right w:val="none" w:sz="0" w:space="0" w:color="auto"/>
          </w:divBdr>
        </w:div>
        <w:div w:id="425735476">
          <w:marLeft w:val="0"/>
          <w:marRight w:val="0"/>
          <w:marTop w:val="0"/>
          <w:marBottom w:val="0"/>
          <w:divBdr>
            <w:top w:val="none" w:sz="0" w:space="0" w:color="auto"/>
            <w:left w:val="none" w:sz="0" w:space="0" w:color="auto"/>
            <w:bottom w:val="none" w:sz="0" w:space="0" w:color="auto"/>
            <w:right w:val="none" w:sz="0" w:space="0" w:color="auto"/>
          </w:divBdr>
        </w:div>
        <w:div w:id="898830918">
          <w:marLeft w:val="0"/>
          <w:marRight w:val="0"/>
          <w:marTop w:val="0"/>
          <w:marBottom w:val="0"/>
          <w:divBdr>
            <w:top w:val="none" w:sz="0" w:space="0" w:color="auto"/>
            <w:left w:val="none" w:sz="0" w:space="0" w:color="auto"/>
            <w:bottom w:val="none" w:sz="0" w:space="0" w:color="auto"/>
            <w:right w:val="none" w:sz="0" w:space="0" w:color="auto"/>
          </w:divBdr>
        </w:div>
        <w:div w:id="532111583">
          <w:marLeft w:val="0"/>
          <w:marRight w:val="0"/>
          <w:marTop w:val="0"/>
          <w:marBottom w:val="0"/>
          <w:divBdr>
            <w:top w:val="none" w:sz="0" w:space="0" w:color="auto"/>
            <w:left w:val="none" w:sz="0" w:space="0" w:color="auto"/>
            <w:bottom w:val="none" w:sz="0" w:space="0" w:color="auto"/>
            <w:right w:val="none" w:sz="0" w:space="0" w:color="auto"/>
          </w:divBdr>
        </w:div>
        <w:div w:id="1945531632">
          <w:marLeft w:val="0"/>
          <w:marRight w:val="0"/>
          <w:marTop w:val="0"/>
          <w:marBottom w:val="0"/>
          <w:divBdr>
            <w:top w:val="none" w:sz="0" w:space="0" w:color="auto"/>
            <w:left w:val="none" w:sz="0" w:space="0" w:color="auto"/>
            <w:bottom w:val="none" w:sz="0" w:space="0" w:color="auto"/>
            <w:right w:val="none" w:sz="0" w:space="0" w:color="auto"/>
          </w:divBdr>
        </w:div>
        <w:div w:id="1304846169">
          <w:marLeft w:val="0"/>
          <w:marRight w:val="0"/>
          <w:marTop w:val="0"/>
          <w:marBottom w:val="0"/>
          <w:divBdr>
            <w:top w:val="none" w:sz="0" w:space="0" w:color="auto"/>
            <w:left w:val="none" w:sz="0" w:space="0" w:color="auto"/>
            <w:bottom w:val="none" w:sz="0" w:space="0" w:color="auto"/>
            <w:right w:val="none" w:sz="0" w:space="0" w:color="auto"/>
          </w:divBdr>
        </w:div>
        <w:div w:id="2004117366">
          <w:marLeft w:val="0"/>
          <w:marRight w:val="0"/>
          <w:marTop w:val="0"/>
          <w:marBottom w:val="0"/>
          <w:divBdr>
            <w:top w:val="none" w:sz="0" w:space="0" w:color="auto"/>
            <w:left w:val="none" w:sz="0" w:space="0" w:color="auto"/>
            <w:bottom w:val="none" w:sz="0" w:space="0" w:color="auto"/>
            <w:right w:val="none" w:sz="0" w:space="0" w:color="auto"/>
          </w:divBdr>
        </w:div>
        <w:div w:id="874193675">
          <w:marLeft w:val="0"/>
          <w:marRight w:val="0"/>
          <w:marTop w:val="0"/>
          <w:marBottom w:val="0"/>
          <w:divBdr>
            <w:top w:val="none" w:sz="0" w:space="0" w:color="auto"/>
            <w:left w:val="none" w:sz="0" w:space="0" w:color="auto"/>
            <w:bottom w:val="none" w:sz="0" w:space="0" w:color="auto"/>
            <w:right w:val="none" w:sz="0" w:space="0" w:color="auto"/>
          </w:divBdr>
        </w:div>
        <w:div w:id="1551846449">
          <w:marLeft w:val="0"/>
          <w:marRight w:val="0"/>
          <w:marTop w:val="0"/>
          <w:marBottom w:val="0"/>
          <w:divBdr>
            <w:top w:val="none" w:sz="0" w:space="0" w:color="auto"/>
            <w:left w:val="none" w:sz="0" w:space="0" w:color="auto"/>
            <w:bottom w:val="none" w:sz="0" w:space="0" w:color="auto"/>
            <w:right w:val="none" w:sz="0" w:space="0" w:color="auto"/>
          </w:divBdr>
        </w:div>
        <w:div w:id="128978260">
          <w:marLeft w:val="0"/>
          <w:marRight w:val="0"/>
          <w:marTop w:val="0"/>
          <w:marBottom w:val="0"/>
          <w:divBdr>
            <w:top w:val="none" w:sz="0" w:space="0" w:color="auto"/>
            <w:left w:val="none" w:sz="0" w:space="0" w:color="auto"/>
            <w:bottom w:val="none" w:sz="0" w:space="0" w:color="auto"/>
            <w:right w:val="none" w:sz="0" w:space="0" w:color="auto"/>
          </w:divBdr>
        </w:div>
        <w:div w:id="1793014538">
          <w:marLeft w:val="0"/>
          <w:marRight w:val="0"/>
          <w:marTop w:val="0"/>
          <w:marBottom w:val="0"/>
          <w:divBdr>
            <w:top w:val="none" w:sz="0" w:space="0" w:color="auto"/>
            <w:left w:val="none" w:sz="0" w:space="0" w:color="auto"/>
            <w:bottom w:val="none" w:sz="0" w:space="0" w:color="auto"/>
            <w:right w:val="none" w:sz="0" w:space="0" w:color="auto"/>
          </w:divBdr>
        </w:div>
        <w:div w:id="2111508573">
          <w:marLeft w:val="0"/>
          <w:marRight w:val="0"/>
          <w:marTop w:val="0"/>
          <w:marBottom w:val="0"/>
          <w:divBdr>
            <w:top w:val="none" w:sz="0" w:space="0" w:color="auto"/>
            <w:left w:val="none" w:sz="0" w:space="0" w:color="auto"/>
            <w:bottom w:val="none" w:sz="0" w:space="0" w:color="auto"/>
            <w:right w:val="none" w:sz="0" w:space="0" w:color="auto"/>
          </w:divBdr>
        </w:div>
        <w:div w:id="1384450489">
          <w:marLeft w:val="0"/>
          <w:marRight w:val="0"/>
          <w:marTop w:val="0"/>
          <w:marBottom w:val="0"/>
          <w:divBdr>
            <w:top w:val="none" w:sz="0" w:space="0" w:color="auto"/>
            <w:left w:val="none" w:sz="0" w:space="0" w:color="auto"/>
            <w:bottom w:val="none" w:sz="0" w:space="0" w:color="auto"/>
            <w:right w:val="none" w:sz="0" w:space="0" w:color="auto"/>
          </w:divBdr>
        </w:div>
        <w:div w:id="302389304">
          <w:marLeft w:val="0"/>
          <w:marRight w:val="0"/>
          <w:marTop w:val="0"/>
          <w:marBottom w:val="0"/>
          <w:divBdr>
            <w:top w:val="none" w:sz="0" w:space="0" w:color="auto"/>
            <w:left w:val="none" w:sz="0" w:space="0" w:color="auto"/>
            <w:bottom w:val="none" w:sz="0" w:space="0" w:color="auto"/>
            <w:right w:val="none" w:sz="0" w:space="0" w:color="auto"/>
          </w:divBdr>
        </w:div>
        <w:div w:id="492919868">
          <w:marLeft w:val="0"/>
          <w:marRight w:val="0"/>
          <w:marTop w:val="0"/>
          <w:marBottom w:val="0"/>
          <w:divBdr>
            <w:top w:val="none" w:sz="0" w:space="0" w:color="auto"/>
            <w:left w:val="none" w:sz="0" w:space="0" w:color="auto"/>
            <w:bottom w:val="none" w:sz="0" w:space="0" w:color="auto"/>
            <w:right w:val="none" w:sz="0" w:space="0" w:color="auto"/>
          </w:divBdr>
        </w:div>
        <w:div w:id="164709697">
          <w:marLeft w:val="0"/>
          <w:marRight w:val="0"/>
          <w:marTop w:val="0"/>
          <w:marBottom w:val="0"/>
          <w:divBdr>
            <w:top w:val="none" w:sz="0" w:space="0" w:color="auto"/>
            <w:left w:val="none" w:sz="0" w:space="0" w:color="auto"/>
            <w:bottom w:val="none" w:sz="0" w:space="0" w:color="auto"/>
            <w:right w:val="none" w:sz="0" w:space="0" w:color="auto"/>
          </w:divBdr>
        </w:div>
        <w:div w:id="2113434292">
          <w:marLeft w:val="0"/>
          <w:marRight w:val="0"/>
          <w:marTop w:val="0"/>
          <w:marBottom w:val="0"/>
          <w:divBdr>
            <w:top w:val="none" w:sz="0" w:space="0" w:color="auto"/>
            <w:left w:val="none" w:sz="0" w:space="0" w:color="auto"/>
            <w:bottom w:val="none" w:sz="0" w:space="0" w:color="auto"/>
            <w:right w:val="none" w:sz="0" w:space="0" w:color="auto"/>
          </w:divBdr>
        </w:div>
        <w:div w:id="4916815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1205</Words>
  <Characters>6628</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Urien Salterain, Karoline</dc:creator>
  <cp:lastModifiedBy>Urien Salterain, Karoline</cp:lastModifiedBy>
  <cp:revision>1</cp:revision>
  <dcterms:created xsi:type="dcterms:W3CDTF">2019-05-31T12:02:00Z</dcterms:created>
  <dcterms:modified xsi:type="dcterms:W3CDTF">2019-05-31T12:03:00Z</dcterms:modified>
</cp:coreProperties>
</file>