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AF899" w14:textId="01DC1030" w:rsidR="00652284" w:rsidRPr="007419DE" w:rsidRDefault="00652284" w:rsidP="00EA478F">
      <w:pPr>
        <w:spacing w:line="260" w:lineRule="exact"/>
        <w:jc w:val="both"/>
        <w:rPr>
          <w:b/>
          <w:bCs/>
          <w:sz w:val="24"/>
          <w:szCs w:val="24"/>
          <w:lang w:val="es-ES_tradnl" w:bidi="or-IN"/>
        </w:rPr>
      </w:pPr>
      <w:r w:rsidRPr="007419DE">
        <w:rPr>
          <w:b/>
          <w:bCs/>
          <w:sz w:val="24"/>
          <w:szCs w:val="24"/>
          <w:lang w:val="es-ES_tradnl" w:bidi="or-IN"/>
        </w:rPr>
        <w:t xml:space="preserve">Pliego de </w:t>
      </w:r>
      <w:r w:rsidR="00BB687A" w:rsidRPr="007419DE">
        <w:rPr>
          <w:b/>
          <w:bCs/>
          <w:sz w:val="24"/>
          <w:szCs w:val="24"/>
          <w:lang w:val="es-ES_tradnl" w:bidi="or-IN"/>
        </w:rPr>
        <w:t>c</w:t>
      </w:r>
      <w:r w:rsidR="00BD0AB6" w:rsidRPr="007419DE">
        <w:rPr>
          <w:b/>
          <w:bCs/>
          <w:sz w:val="24"/>
          <w:szCs w:val="24"/>
          <w:lang w:val="es-ES_tradnl" w:bidi="or-IN"/>
        </w:rPr>
        <w:t>ondiciones</w:t>
      </w:r>
      <w:r w:rsidR="000C6AC4" w:rsidRPr="007419DE">
        <w:rPr>
          <w:b/>
          <w:bCs/>
          <w:sz w:val="24"/>
          <w:szCs w:val="24"/>
          <w:lang w:val="es-ES_tradnl" w:bidi="or-IN"/>
        </w:rPr>
        <w:t xml:space="preserve"> </w:t>
      </w:r>
      <w:r w:rsidR="00BB687A" w:rsidRPr="007419DE">
        <w:rPr>
          <w:b/>
          <w:bCs/>
          <w:sz w:val="24"/>
          <w:szCs w:val="24"/>
          <w:lang w:val="es-ES_tradnl" w:bidi="or-IN"/>
        </w:rPr>
        <w:t>t</w:t>
      </w:r>
      <w:r w:rsidRPr="007419DE">
        <w:rPr>
          <w:b/>
          <w:bCs/>
          <w:sz w:val="24"/>
          <w:szCs w:val="24"/>
          <w:lang w:val="es-ES_tradnl" w:bidi="or-IN"/>
        </w:rPr>
        <w:t>écnic</w:t>
      </w:r>
      <w:r w:rsidR="00BB687A" w:rsidRPr="007419DE">
        <w:rPr>
          <w:b/>
          <w:bCs/>
          <w:sz w:val="24"/>
          <w:szCs w:val="24"/>
          <w:lang w:val="es-ES_tradnl" w:bidi="or-IN"/>
        </w:rPr>
        <w:t>o-facultativas</w:t>
      </w:r>
      <w:r w:rsidRPr="007419DE">
        <w:rPr>
          <w:b/>
          <w:bCs/>
          <w:sz w:val="24"/>
          <w:szCs w:val="24"/>
          <w:lang w:val="es-ES_tradnl" w:bidi="or-IN"/>
        </w:rPr>
        <w:t xml:space="preserve"> reguladoras del aprovechamiento forestal de tres lotes de arbolado en montes patrimoniales de la de la Diputación Foral de Álava en </w:t>
      </w:r>
      <w:r w:rsidR="00BD0AB6" w:rsidRPr="007419DE">
        <w:rPr>
          <w:b/>
          <w:bCs/>
          <w:sz w:val="24"/>
          <w:szCs w:val="24"/>
          <w:lang w:val="es-ES_tradnl" w:bidi="or-IN"/>
        </w:rPr>
        <w:t>Llodio-Laudio</w:t>
      </w:r>
      <w:r w:rsidR="00BD0AB6" w:rsidRPr="007419DE">
        <w:rPr>
          <w:b/>
          <w:sz w:val="24"/>
          <w:szCs w:val="24"/>
        </w:rPr>
        <w:t xml:space="preserve">, términos </w:t>
      </w:r>
      <w:proofErr w:type="spellStart"/>
      <w:r w:rsidRPr="007419DE">
        <w:rPr>
          <w:b/>
          <w:sz w:val="24"/>
          <w:szCs w:val="24"/>
        </w:rPr>
        <w:t>Gardeagotxi</w:t>
      </w:r>
      <w:proofErr w:type="spellEnd"/>
      <w:r w:rsidRPr="007419DE">
        <w:rPr>
          <w:b/>
          <w:sz w:val="24"/>
          <w:szCs w:val="24"/>
        </w:rPr>
        <w:t>, Olabarri</w:t>
      </w:r>
      <w:r w:rsidR="00767F50" w:rsidRPr="007419DE">
        <w:rPr>
          <w:b/>
          <w:sz w:val="24"/>
          <w:szCs w:val="24"/>
        </w:rPr>
        <w:t>eta</w:t>
      </w:r>
      <w:r w:rsidRPr="007419DE">
        <w:rPr>
          <w:b/>
          <w:sz w:val="24"/>
          <w:szCs w:val="24"/>
        </w:rPr>
        <w:t xml:space="preserve">, </w:t>
      </w:r>
      <w:proofErr w:type="spellStart"/>
      <w:r w:rsidRPr="007419DE">
        <w:rPr>
          <w:b/>
          <w:sz w:val="24"/>
          <w:szCs w:val="24"/>
        </w:rPr>
        <w:t>Solaurbe</w:t>
      </w:r>
      <w:proofErr w:type="spellEnd"/>
      <w:r w:rsidR="00BD0AB6" w:rsidRPr="007419DE">
        <w:rPr>
          <w:b/>
          <w:sz w:val="24"/>
          <w:szCs w:val="24"/>
        </w:rPr>
        <w:t xml:space="preserve">, </w:t>
      </w:r>
      <w:proofErr w:type="spellStart"/>
      <w:r w:rsidR="00BD0AB6" w:rsidRPr="007419DE">
        <w:rPr>
          <w:b/>
          <w:sz w:val="24"/>
          <w:szCs w:val="24"/>
        </w:rPr>
        <w:t>Erkiza</w:t>
      </w:r>
      <w:proofErr w:type="spellEnd"/>
      <w:r w:rsidR="00BD0AB6" w:rsidRPr="007419DE">
        <w:rPr>
          <w:b/>
          <w:sz w:val="24"/>
          <w:szCs w:val="24"/>
        </w:rPr>
        <w:t xml:space="preserve"> y </w:t>
      </w:r>
      <w:proofErr w:type="spellStart"/>
      <w:r w:rsidR="00BD0AB6" w:rsidRPr="007419DE">
        <w:rPr>
          <w:b/>
          <w:sz w:val="24"/>
          <w:szCs w:val="24"/>
        </w:rPr>
        <w:t>Arantzar</w:t>
      </w:r>
      <w:proofErr w:type="spellEnd"/>
      <w:r w:rsidR="00BD0AB6" w:rsidRPr="007419DE">
        <w:rPr>
          <w:b/>
          <w:sz w:val="24"/>
          <w:szCs w:val="24"/>
        </w:rPr>
        <w:t>.</w:t>
      </w:r>
    </w:p>
    <w:p w14:paraId="7BAFFCA4" w14:textId="77777777" w:rsidR="00652284" w:rsidRPr="007419DE" w:rsidRDefault="00652284" w:rsidP="00652284">
      <w:pPr>
        <w:jc w:val="center"/>
        <w:rPr>
          <w:b/>
          <w:sz w:val="22"/>
          <w:szCs w:val="22"/>
          <w:u w:val="singl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2295"/>
        <w:gridCol w:w="2295"/>
        <w:gridCol w:w="2295"/>
      </w:tblGrid>
      <w:tr w:rsidR="00385FF8" w:rsidRPr="007419DE" w14:paraId="24603113" w14:textId="77777777" w:rsidTr="009E0A4F">
        <w:tc>
          <w:tcPr>
            <w:tcW w:w="2295" w:type="dxa"/>
            <w:tcBorders>
              <w:top w:val="single" w:sz="4" w:space="0" w:color="auto"/>
              <w:left w:val="single" w:sz="4" w:space="0" w:color="auto"/>
              <w:bottom w:val="single" w:sz="4" w:space="0" w:color="auto"/>
              <w:right w:val="single" w:sz="4" w:space="0" w:color="auto"/>
            </w:tcBorders>
          </w:tcPr>
          <w:p w14:paraId="297C118C" w14:textId="77777777" w:rsidR="00385FF8" w:rsidRPr="007419DE" w:rsidRDefault="00385FF8" w:rsidP="000C6AC4">
            <w:pPr>
              <w:tabs>
                <w:tab w:val="left" w:pos="900"/>
              </w:tabs>
              <w:spacing w:before="20" w:after="20"/>
              <w:jc w:val="both"/>
              <w:rPr>
                <w:b/>
                <w:sz w:val="22"/>
                <w:szCs w:val="22"/>
                <w:lang w:val="es-ES_tradnl"/>
              </w:rPr>
            </w:pPr>
            <w:r w:rsidRPr="007419DE">
              <w:rPr>
                <w:b/>
                <w:sz w:val="22"/>
                <w:szCs w:val="22"/>
                <w:lang w:val="es-ES_tradnl"/>
              </w:rPr>
              <w:t>Lote</w:t>
            </w:r>
          </w:p>
        </w:tc>
        <w:tc>
          <w:tcPr>
            <w:tcW w:w="2295" w:type="dxa"/>
            <w:tcBorders>
              <w:top w:val="single" w:sz="4" w:space="0" w:color="auto"/>
              <w:left w:val="single" w:sz="4" w:space="0" w:color="auto"/>
              <w:bottom w:val="single" w:sz="4" w:space="0" w:color="auto"/>
              <w:right w:val="single" w:sz="4" w:space="0" w:color="auto"/>
            </w:tcBorders>
          </w:tcPr>
          <w:p w14:paraId="17B9E5FA" w14:textId="4B3F4504" w:rsidR="00385FF8" w:rsidRPr="007419DE" w:rsidRDefault="00BB687A" w:rsidP="000C6AC4">
            <w:pPr>
              <w:tabs>
                <w:tab w:val="left" w:pos="900"/>
              </w:tabs>
              <w:spacing w:before="20" w:after="20"/>
              <w:jc w:val="center"/>
              <w:rPr>
                <w:b/>
                <w:sz w:val="22"/>
                <w:szCs w:val="22"/>
                <w:lang w:val="es-ES_tradnl"/>
              </w:rPr>
            </w:pPr>
            <w:r w:rsidRPr="007419DE">
              <w:rPr>
                <w:b/>
                <w:sz w:val="22"/>
                <w:szCs w:val="22"/>
                <w:lang w:val="es-ES_tradnl"/>
              </w:rPr>
              <w:t>7</w:t>
            </w:r>
          </w:p>
        </w:tc>
        <w:tc>
          <w:tcPr>
            <w:tcW w:w="2295" w:type="dxa"/>
            <w:tcBorders>
              <w:top w:val="single" w:sz="4" w:space="0" w:color="auto"/>
              <w:left w:val="single" w:sz="4" w:space="0" w:color="auto"/>
              <w:bottom w:val="single" w:sz="4" w:space="0" w:color="auto"/>
              <w:right w:val="single" w:sz="4" w:space="0" w:color="auto"/>
            </w:tcBorders>
          </w:tcPr>
          <w:p w14:paraId="51B8718D" w14:textId="32C22D65" w:rsidR="00385FF8" w:rsidRPr="007419DE" w:rsidRDefault="00BB687A" w:rsidP="000C6AC4">
            <w:pPr>
              <w:tabs>
                <w:tab w:val="left" w:pos="900"/>
              </w:tabs>
              <w:spacing w:before="20" w:after="20"/>
              <w:jc w:val="center"/>
              <w:rPr>
                <w:b/>
                <w:sz w:val="22"/>
                <w:szCs w:val="22"/>
                <w:lang w:val="es-ES_tradnl"/>
              </w:rPr>
            </w:pPr>
            <w:r w:rsidRPr="007419DE">
              <w:rPr>
                <w:b/>
                <w:sz w:val="22"/>
                <w:szCs w:val="22"/>
                <w:lang w:val="es-ES_tradnl"/>
              </w:rPr>
              <w:t>8</w:t>
            </w:r>
          </w:p>
        </w:tc>
        <w:tc>
          <w:tcPr>
            <w:tcW w:w="2295" w:type="dxa"/>
            <w:tcBorders>
              <w:top w:val="single" w:sz="4" w:space="0" w:color="auto"/>
              <w:left w:val="single" w:sz="4" w:space="0" w:color="auto"/>
              <w:bottom w:val="single" w:sz="4" w:space="0" w:color="auto"/>
              <w:right w:val="single" w:sz="4" w:space="0" w:color="auto"/>
            </w:tcBorders>
          </w:tcPr>
          <w:p w14:paraId="2BE8FDDF" w14:textId="629908A4" w:rsidR="00385FF8" w:rsidRPr="007419DE" w:rsidRDefault="00BB687A" w:rsidP="000C6AC4">
            <w:pPr>
              <w:tabs>
                <w:tab w:val="left" w:pos="900"/>
              </w:tabs>
              <w:spacing w:before="20" w:after="20"/>
              <w:jc w:val="center"/>
              <w:rPr>
                <w:b/>
                <w:sz w:val="22"/>
                <w:szCs w:val="22"/>
                <w:lang w:val="es-ES_tradnl"/>
              </w:rPr>
            </w:pPr>
            <w:r w:rsidRPr="007419DE">
              <w:rPr>
                <w:b/>
                <w:sz w:val="22"/>
                <w:szCs w:val="22"/>
                <w:lang w:val="es-ES_tradnl"/>
              </w:rPr>
              <w:t>9</w:t>
            </w:r>
          </w:p>
        </w:tc>
      </w:tr>
      <w:tr w:rsidR="00385FF8" w:rsidRPr="007419DE" w14:paraId="596BBCCD" w14:textId="77777777" w:rsidTr="009E0A4F">
        <w:tc>
          <w:tcPr>
            <w:tcW w:w="2295" w:type="dxa"/>
            <w:tcBorders>
              <w:top w:val="single" w:sz="4" w:space="0" w:color="auto"/>
              <w:left w:val="single" w:sz="4" w:space="0" w:color="auto"/>
              <w:bottom w:val="single" w:sz="4" w:space="0" w:color="auto"/>
              <w:right w:val="single" w:sz="4" w:space="0" w:color="auto"/>
            </w:tcBorders>
          </w:tcPr>
          <w:p w14:paraId="1947704F" w14:textId="77777777" w:rsidR="00385FF8" w:rsidRPr="007419DE" w:rsidRDefault="00385FF8" w:rsidP="000C6AC4">
            <w:pPr>
              <w:tabs>
                <w:tab w:val="left" w:pos="900"/>
              </w:tabs>
              <w:spacing w:before="20" w:after="20"/>
              <w:jc w:val="both"/>
              <w:rPr>
                <w:b/>
                <w:sz w:val="22"/>
                <w:szCs w:val="22"/>
                <w:lang w:val="es-ES_tradnl"/>
              </w:rPr>
            </w:pPr>
            <w:r w:rsidRPr="007419DE">
              <w:rPr>
                <w:b/>
                <w:sz w:val="22"/>
                <w:szCs w:val="22"/>
                <w:lang w:val="es-ES_tradnl"/>
              </w:rPr>
              <w:t>Paraje</w:t>
            </w:r>
          </w:p>
        </w:tc>
        <w:tc>
          <w:tcPr>
            <w:tcW w:w="2295" w:type="dxa"/>
            <w:tcBorders>
              <w:top w:val="single" w:sz="4" w:space="0" w:color="auto"/>
              <w:left w:val="single" w:sz="4" w:space="0" w:color="auto"/>
              <w:bottom w:val="single" w:sz="4" w:space="0" w:color="auto"/>
              <w:right w:val="single" w:sz="4" w:space="0" w:color="auto"/>
            </w:tcBorders>
          </w:tcPr>
          <w:p w14:paraId="64AC4856" w14:textId="1D8C5106" w:rsidR="00385FF8" w:rsidRPr="007419DE" w:rsidRDefault="00385FF8" w:rsidP="000C6AC4">
            <w:pPr>
              <w:tabs>
                <w:tab w:val="left" w:pos="900"/>
              </w:tabs>
              <w:spacing w:before="20" w:after="20"/>
              <w:jc w:val="both"/>
              <w:rPr>
                <w:sz w:val="22"/>
                <w:szCs w:val="22"/>
                <w:lang w:val="es-ES_tradnl"/>
              </w:rPr>
            </w:pPr>
            <w:proofErr w:type="spellStart"/>
            <w:r w:rsidRPr="007419DE">
              <w:rPr>
                <w:sz w:val="22"/>
                <w:szCs w:val="22"/>
                <w:lang w:val="es-ES_tradnl"/>
              </w:rPr>
              <w:t>Gardeagotxi</w:t>
            </w:r>
            <w:proofErr w:type="spellEnd"/>
          </w:p>
        </w:tc>
        <w:tc>
          <w:tcPr>
            <w:tcW w:w="2295" w:type="dxa"/>
            <w:tcBorders>
              <w:top w:val="single" w:sz="4" w:space="0" w:color="auto"/>
              <w:left w:val="single" w:sz="4" w:space="0" w:color="auto"/>
              <w:bottom w:val="single" w:sz="4" w:space="0" w:color="auto"/>
              <w:right w:val="single" w:sz="4" w:space="0" w:color="auto"/>
            </w:tcBorders>
          </w:tcPr>
          <w:p w14:paraId="405FE994" w14:textId="77777777" w:rsidR="00385FF8" w:rsidRPr="007419DE" w:rsidRDefault="00767F50" w:rsidP="000C6AC4">
            <w:pPr>
              <w:tabs>
                <w:tab w:val="left" w:pos="900"/>
              </w:tabs>
              <w:spacing w:before="20" w:after="20"/>
              <w:jc w:val="both"/>
              <w:rPr>
                <w:sz w:val="22"/>
                <w:szCs w:val="22"/>
                <w:lang w:val="es-ES_tradnl"/>
              </w:rPr>
            </w:pPr>
            <w:r w:rsidRPr="007419DE">
              <w:rPr>
                <w:sz w:val="22"/>
                <w:szCs w:val="22"/>
                <w:lang w:val="es-ES_tradnl"/>
              </w:rPr>
              <w:t>Olabarrieta</w:t>
            </w:r>
          </w:p>
        </w:tc>
        <w:tc>
          <w:tcPr>
            <w:tcW w:w="2295" w:type="dxa"/>
            <w:tcBorders>
              <w:top w:val="single" w:sz="4" w:space="0" w:color="auto"/>
              <w:left w:val="single" w:sz="4" w:space="0" w:color="auto"/>
              <w:bottom w:val="single" w:sz="4" w:space="0" w:color="auto"/>
              <w:right w:val="single" w:sz="4" w:space="0" w:color="auto"/>
            </w:tcBorders>
          </w:tcPr>
          <w:p w14:paraId="3A90A08B" w14:textId="29FA33E1" w:rsidR="00385FF8" w:rsidRPr="007419DE" w:rsidRDefault="00385FF8" w:rsidP="000C6AC4">
            <w:pPr>
              <w:tabs>
                <w:tab w:val="left" w:pos="900"/>
              </w:tabs>
              <w:spacing w:before="20" w:after="20"/>
              <w:jc w:val="both"/>
              <w:rPr>
                <w:sz w:val="22"/>
                <w:szCs w:val="22"/>
                <w:lang w:val="es-ES_tradnl"/>
              </w:rPr>
            </w:pPr>
            <w:proofErr w:type="spellStart"/>
            <w:r w:rsidRPr="007419DE">
              <w:rPr>
                <w:sz w:val="22"/>
                <w:szCs w:val="22"/>
                <w:lang w:val="es-ES_tradnl"/>
              </w:rPr>
              <w:t>Solaurbe</w:t>
            </w:r>
            <w:proofErr w:type="spellEnd"/>
            <w:r w:rsidRPr="007419DE">
              <w:rPr>
                <w:sz w:val="22"/>
                <w:szCs w:val="22"/>
                <w:lang w:val="es-ES_tradnl"/>
              </w:rPr>
              <w:t xml:space="preserve">, </w:t>
            </w:r>
            <w:proofErr w:type="spellStart"/>
            <w:r w:rsidRPr="007419DE">
              <w:rPr>
                <w:sz w:val="22"/>
                <w:szCs w:val="22"/>
                <w:lang w:val="es-ES_tradnl"/>
              </w:rPr>
              <w:t>Erkiza</w:t>
            </w:r>
            <w:proofErr w:type="spellEnd"/>
            <w:r w:rsidRPr="007419DE">
              <w:rPr>
                <w:sz w:val="22"/>
                <w:szCs w:val="22"/>
                <w:lang w:val="es-ES_tradnl"/>
              </w:rPr>
              <w:t xml:space="preserve"> y </w:t>
            </w:r>
            <w:proofErr w:type="spellStart"/>
            <w:r w:rsidRPr="007419DE">
              <w:rPr>
                <w:sz w:val="22"/>
                <w:szCs w:val="22"/>
                <w:lang w:val="es-ES_tradnl"/>
              </w:rPr>
              <w:t>Arantzar</w:t>
            </w:r>
            <w:proofErr w:type="spellEnd"/>
          </w:p>
        </w:tc>
      </w:tr>
      <w:tr w:rsidR="00BD1D95" w:rsidRPr="007419DE" w14:paraId="38B1BA42" w14:textId="77777777" w:rsidTr="009E0A4F">
        <w:tc>
          <w:tcPr>
            <w:tcW w:w="2295" w:type="dxa"/>
            <w:tcBorders>
              <w:top w:val="single" w:sz="4" w:space="0" w:color="auto"/>
              <w:left w:val="single" w:sz="4" w:space="0" w:color="auto"/>
              <w:bottom w:val="single" w:sz="4" w:space="0" w:color="auto"/>
              <w:right w:val="single" w:sz="4" w:space="0" w:color="auto"/>
            </w:tcBorders>
          </w:tcPr>
          <w:p w14:paraId="1536E92E" w14:textId="77777777" w:rsidR="00BD1D95" w:rsidRPr="007419DE" w:rsidRDefault="00BD1D95" w:rsidP="000C6AC4">
            <w:pPr>
              <w:tabs>
                <w:tab w:val="left" w:pos="900"/>
              </w:tabs>
              <w:spacing w:before="20" w:after="20"/>
              <w:jc w:val="both"/>
              <w:rPr>
                <w:b/>
                <w:sz w:val="22"/>
                <w:szCs w:val="22"/>
                <w:lang w:val="es-ES_tradnl"/>
              </w:rPr>
            </w:pPr>
            <w:r w:rsidRPr="007419DE">
              <w:rPr>
                <w:b/>
                <w:sz w:val="22"/>
                <w:szCs w:val="22"/>
                <w:lang w:val="es-ES_tradnl"/>
              </w:rPr>
              <w:t>Número de árboles</w:t>
            </w:r>
          </w:p>
        </w:tc>
        <w:tc>
          <w:tcPr>
            <w:tcW w:w="2295" w:type="dxa"/>
            <w:tcBorders>
              <w:top w:val="single" w:sz="4" w:space="0" w:color="auto"/>
              <w:left w:val="single" w:sz="4" w:space="0" w:color="auto"/>
              <w:bottom w:val="single" w:sz="4" w:space="0" w:color="auto"/>
              <w:right w:val="single" w:sz="4" w:space="0" w:color="auto"/>
            </w:tcBorders>
          </w:tcPr>
          <w:p w14:paraId="769C41FB" w14:textId="77777777" w:rsidR="00BD1D95" w:rsidRPr="007419DE" w:rsidRDefault="00BD1D95" w:rsidP="000C6AC4">
            <w:pPr>
              <w:tabs>
                <w:tab w:val="left" w:pos="900"/>
              </w:tabs>
              <w:spacing w:before="20" w:after="20"/>
              <w:jc w:val="right"/>
              <w:rPr>
                <w:sz w:val="22"/>
                <w:szCs w:val="22"/>
                <w:lang w:val="es-ES_tradnl"/>
              </w:rPr>
            </w:pPr>
            <w:r w:rsidRPr="007419DE">
              <w:rPr>
                <w:bCs/>
                <w:color w:val="000000"/>
                <w:sz w:val="22"/>
                <w:szCs w:val="22"/>
              </w:rPr>
              <w:t>2.191 pies</w:t>
            </w:r>
          </w:p>
        </w:tc>
        <w:tc>
          <w:tcPr>
            <w:tcW w:w="2295" w:type="dxa"/>
            <w:tcBorders>
              <w:top w:val="single" w:sz="4" w:space="0" w:color="auto"/>
              <w:left w:val="single" w:sz="4" w:space="0" w:color="auto"/>
              <w:bottom w:val="single" w:sz="4" w:space="0" w:color="auto"/>
              <w:right w:val="single" w:sz="4" w:space="0" w:color="auto"/>
            </w:tcBorders>
          </w:tcPr>
          <w:p w14:paraId="639C23D5" w14:textId="77777777" w:rsidR="00BD1D95" w:rsidRPr="007419DE" w:rsidRDefault="00BD1D95" w:rsidP="000C6AC4">
            <w:pPr>
              <w:tabs>
                <w:tab w:val="left" w:pos="900"/>
              </w:tabs>
              <w:spacing w:before="20" w:after="20"/>
              <w:jc w:val="right"/>
              <w:rPr>
                <w:sz w:val="22"/>
                <w:szCs w:val="22"/>
                <w:lang w:val="es-ES_tradnl"/>
              </w:rPr>
            </w:pPr>
            <w:r w:rsidRPr="007419DE">
              <w:rPr>
                <w:bCs/>
                <w:color w:val="000000"/>
                <w:sz w:val="22"/>
                <w:szCs w:val="22"/>
              </w:rPr>
              <w:t>712 pies</w:t>
            </w:r>
          </w:p>
        </w:tc>
        <w:tc>
          <w:tcPr>
            <w:tcW w:w="2295" w:type="dxa"/>
            <w:tcBorders>
              <w:top w:val="single" w:sz="4" w:space="0" w:color="auto"/>
              <w:left w:val="single" w:sz="4" w:space="0" w:color="auto"/>
              <w:bottom w:val="single" w:sz="4" w:space="0" w:color="auto"/>
              <w:right w:val="single" w:sz="4" w:space="0" w:color="auto"/>
            </w:tcBorders>
          </w:tcPr>
          <w:p w14:paraId="781780B6" w14:textId="77777777" w:rsidR="00BD1D95" w:rsidRPr="007419DE" w:rsidRDefault="00BD1D95" w:rsidP="000C6AC4">
            <w:pPr>
              <w:tabs>
                <w:tab w:val="left" w:pos="900"/>
              </w:tabs>
              <w:spacing w:before="20" w:after="20"/>
              <w:jc w:val="right"/>
              <w:rPr>
                <w:sz w:val="22"/>
                <w:szCs w:val="22"/>
                <w:lang w:val="es-ES_tradnl"/>
              </w:rPr>
            </w:pPr>
            <w:r w:rsidRPr="007419DE">
              <w:rPr>
                <w:bCs/>
                <w:color w:val="000000"/>
                <w:sz w:val="22"/>
                <w:szCs w:val="22"/>
              </w:rPr>
              <w:t>440 pies</w:t>
            </w:r>
          </w:p>
        </w:tc>
      </w:tr>
      <w:tr w:rsidR="00385FF8" w:rsidRPr="007419DE" w14:paraId="2FABB346" w14:textId="77777777" w:rsidTr="009E0A4F">
        <w:tc>
          <w:tcPr>
            <w:tcW w:w="2295" w:type="dxa"/>
            <w:tcBorders>
              <w:top w:val="single" w:sz="4" w:space="0" w:color="auto"/>
              <w:left w:val="single" w:sz="4" w:space="0" w:color="auto"/>
              <w:bottom w:val="single" w:sz="4" w:space="0" w:color="auto"/>
              <w:right w:val="single" w:sz="4" w:space="0" w:color="auto"/>
            </w:tcBorders>
            <w:hideMark/>
          </w:tcPr>
          <w:p w14:paraId="4FBEF49A" w14:textId="45FC57F1" w:rsidR="00385FF8" w:rsidRPr="003E7900" w:rsidRDefault="00385FF8" w:rsidP="000C6AC4">
            <w:pPr>
              <w:tabs>
                <w:tab w:val="left" w:pos="900"/>
              </w:tabs>
              <w:spacing w:before="20" w:after="20"/>
              <w:jc w:val="both"/>
              <w:rPr>
                <w:b/>
                <w:sz w:val="22"/>
                <w:szCs w:val="22"/>
                <w:lang w:val="es-ES_tradnl"/>
              </w:rPr>
            </w:pPr>
            <w:r w:rsidRPr="007419DE">
              <w:rPr>
                <w:b/>
                <w:sz w:val="22"/>
                <w:szCs w:val="22"/>
                <w:lang w:val="es-ES_tradnl"/>
              </w:rPr>
              <w:t>Cubicación estimada</w:t>
            </w:r>
          </w:p>
        </w:tc>
        <w:tc>
          <w:tcPr>
            <w:tcW w:w="2295" w:type="dxa"/>
            <w:tcBorders>
              <w:top w:val="single" w:sz="4" w:space="0" w:color="auto"/>
              <w:left w:val="single" w:sz="4" w:space="0" w:color="auto"/>
              <w:bottom w:val="single" w:sz="4" w:space="0" w:color="auto"/>
              <w:right w:val="single" w:sz="4" w:space="0" w:color="auto"/>
            </w:tcBorders>
            <w:hideMark/>
          </w:tcPr>
          <w:p w14:paraId="6BBA8E56" w14:textId="77777777" w:rsidR="00385FF8" w:rsidRPr="007419DE" w:rsidRDefault="00385FF8" w:rsidP="000C6AC4">
            <w:pPr>
              <w:tabs>
                <w:tab w:val="left" w:pos="900"/>
              </w:tabs>
              <w:spacing w:before="20" w:after="20"/>
              <w:jc w:val="right"/>
              <w:rPr>
                <w:sz w:val="22"/>
                <w:szCs w:val="22"/>
                <w:lang w:val="es-ES_tradnl"/>
              </w:rPr>
            </w:pPr>
            <w:r w:rsidRPr="007419DE">
              <w:rPr>
                <w:bCs/>
                <w:color w:val="000000"/>
                <w:sz w:val="22"/>
                <w:szCs w:val="22"/>
              </w:rPr>
              <w:t>2.769,80 m3 1/4</w:t>
            </w:r>
          </w:p>
        </w:tc>
        <w:tc>
          <w:tcPr>
            <w:tcW w:w="2295" w:type="dxa"/>
            <w:tcBorders>
              <w:top w:val="single" w:sz="4" w:space="0" w:color="auto"/>
              <w:left w:val="single" w:sz="4" w:space="0" w:color="auto"/>
              <w:bottom w:val="single" w:sz="4" w:space="0" w:color="auto"/>
              <w:right w:val="single" w:sz="4" w:space="0" w:color="auto"/>
            </w:tcBorders>
          </w:tcPr>
          <w:p w14:paraId="6EF363A3" w14:textId="77777777" w:rsidR="00385FF8" w:rsidRPr="007419DE" w:rsidRDefault="00385FF8" w:rsidP="000C6AC4">
            <w:pPr>
              <w:tabs>
                <w:tab w:val="left" w:pos="900"/>
              </w:tabs>
              <w:spacing w:before="20" w:after="20"/>
              <w:jc w:val="right"/>
              <w:rPr>
                <w:sz w:val="22"/>
                <w:szCs w:val="22"/>
              </w:rPr>
            </w:pPr>
            <w:r w:rsidRPr="007419DE">
              <w:rPr>
                <w:bCs/>
                <w:color w:val="000000"/>
                <w:sz w:val="22"/>
                <w:szCs w:val="22"/>
              </w:rPr>
              <w:t>1.600,61 m3 1/4</w:t>
            </w:r>
          </w:p>
        </w:tc>
        <w:tc>
          <w:tcPr>
            <w:tcW w:w="2295" w:type="dxa"/>
            <w:tcBorders>
              <w:top w:val="single" w:sz="4" w:space="0" w:color="auto"/>
              <w:left w:val="single" w:sz="4" w:space="0" w:color="auto"/>
              <w:bottom w:val="single" w:sz="4" w:space="0" w:color="auto"/>
              <w:right w:val="single" w:sz="4" w:space="0" w:color="auto"/>
            </w:tcBorders>
          </w:tcPr>
          <w:p w14:paraId="0A4261B9" w14:textId="77777777" w:rsidR="00385FF8" w:rsidRPr="007419DE" w:rsidRDefault="00385FF8" w:rsidP="000C6AC4">
            <w:pPr>
              <w:tabs>
                <w:tab w:val="left" w:pos="900"/>
              </w:tabs>
              <w:spacing w:before="20" w:after="20"/>
              <w:jc w:val="right"/>
              <w:rPr>
                <w:sz w:val="22"/>
                <w:szCs w:val="22"/>
              </w:rPr>
            </w:pPr>
            <w:r w:rsidRPr="007419DE">
              <w:rPr>
                <w:bCs/>
                <w:color w:val="000000"/>
                <w:sz w:val="22"/>
                <w:szCs w:val="22"/>
              </w:rPr>
              <w:t>932,03 m3 1/4</w:t>
            </w:r>
          </w:p>
        </w:tc>
      </w:tr>
      <w:tr w:rsidR="009E0A4F" w:rsidRPr="00CE0137" w14:paraId="42534624" w14:textId="77777777" w:rsidTr="00C10CF6">
        <w:tc>
          <w:tcPr>
            <w:tcW w:w="2295" w:type="dxa"/>
            <w:tcBorders>
              <w:top w:val="single" w:sz="4" w:space="0" w:color="auto"/>
              <w:left w:val="single" w:sz="4" w:space="0" w:color="auto"/>
              <w:bottom w:val="single" w:sz="4" w:space="0" w:color="auto"/>
              <w:right w:val="single" w:sz="4" w:space="0" w:color="auto"/>
            </w:tcBorders>
            <w:shd w:val="clear" w:color="auto" w:fill="auto"/>
          </w:tcPr>
          <w:p w14:paraId="7A4AE4EF" w14:textId="64DBED58" w:rsidR="009E0A4F" w:rsidRPr="00CE0137" w:rsidRDefault="009E0A4F" w:rsidP="009E0A4F">
            <w:pPr>
              <w:tabs>
                <w:tab w:val="left" w:pos="900"/>
              </w:tabs>
              <w:spacing w:before="20" w:after="20"/>
              <w:jc w:val="both"/>
              <w:rPr>
                <w:b/>
                <w:sz w:val="22"/>
                <w:szCs w:val="22"/>
                <w:lang w:val="es-ES_tradnl"/>
              </w:rPr>
            </w:pPr>
            <w:r w:rsidRPr="009E0A4F">
              <w:rPr>
                <w:b/>
                <w:bCs/>
                <w:color w:val="000000"/>
                <w:sz w:val="22"/>
                <w:szCs w:val="22"/>
              </w:rPr>
              <w:t>Tasación madera</w:t>
            </w:r>
            <w:r w:rsidRPr="00CE0137">
              <w:rPr>
                <w:color w:val="000000"/>
                <w:sz w:val="22"/>
                <w:szCs w:val="22"/>
              </w:rPr>
              <w:t xml:space="preserve"> </w:t>
            </w:r>
            <w:r w:rsidRPr="00CE0137">
              <w:rPr>
                <w:sz w:val="22"/>
                <w:szCs w:val="22"/>
                <w:lang w:val="es-ES_tradnl"/>
              </w:rPr>
              <w:t>(IVA excluido)</w:t>
            </w:r>
          </w:p>
        </w:tc>
        <w:tc>
          <w:tcPr>
            <w:tcW w:w="2295" w:type="dxa"/>
            <w:tcBorders>
              <w:top w:val="single" w:sz="4" w:space="0" w:color="auto"/>
              <w:left w:val="nil"/>
              <w:bottom w:val="single" w:sz="4" w:space="0" w:color="auto"/>
              <w:right w:val="single" w:sz="4" w:space="0" w:color="auto"/>
            </w:tcBorders>
            <w:shd w:val="clear" w:color="auto" w:fill="auto"/>
          </w:tcPr>
          <w:p w14:paraId="263D955E" w14:textId="0CDC23E1" w:rsidR="009E0A4F" w:rsidRPr="00CE0137" w:rsidRDefault="009E0A4F" w:rsidP="009E0A4F">
            <w:pPr>
              <w:tabs>
                <w:tab w:val="left" w:pos="900"/>
              </w:tabs>
              <w:spacing w:before="20" w:after="20"/>
              <w:jc w:val="right"/>
              <w:rPr>
                <w:sz w:val="22"/>
                <w:szCs w:val="22"/>
                <w:lang w:val="es-ES_tradnl"/>
              </w:rPr>
            </w:pPr>
            <w:r w:rsidRPr="00CE0137">
              <w:rPr>
                <w:color w:val="000000"/>
                <w:sz w:val="22"/>
                <w:szCs w:val="22"/>
              </w:rPr>
              <w:t>149.569,42 €</w:t>
            </w:r>
          </w:p>
        </w:tc>
        <w:tc>
          <w:tcPr>
            <w:tcW w:w="2295" w:type="dxa"/>
            <w:tcBorders>
              <w:top w:val="single" w:sz="4" w:space="0" w:color="auto"/>
              <w:left w:val="nil"/>
              <w:bottom w:val="single" w:sz="4" w:space="0" w:color="auto"/>
              <w:right w:val="single" w:sz="4" w:space="0" w:color="auto"/>
            </w:tcBorders>
            <w:shd w:val="clear" w:color="auto" w:fill="auto"/>
          </w:tcPr>
          <w:p w14:paraId="23980A65" w14:textId="421D5AA0" w:rsidR="009E0A4F" w:rsidRPr="009E0A4F" w:rsidRDefault="009E0A4F" w:rsidP="009E0A4F">
            <w:pPr>
              <w:tabs>
                <w:tab w:val="left" w:pos="900"/>
              </w:tabs>
              <w:spacing w:before="20" w:after="20"/>
              <w:jc w:val="right"/>
              <w:rPr>
                <w:sz w:val="22"/>
                <w:szCs w:val="22"/>
                <w:lang w:val="es-ES_tradnl"/>
              </w:rPr>
            </w:pPr>
            <w:r w:rsidRPr="009E0A4F">
              <w:rPr>
                <w:sz w:val="22"/>
                <w:szCs w:val="22"/>
              </w:rPr>
              <w:t>86.432,89</w:t>
            </w:r>
            <w:r>
              <w:rPr>
                <w:sz w:val="22"/>
                <w:szCs w:val="22"/>
              </w:rPr>
              <w:t xml:space="preserve"> €</w:t>
            </w:r>
          </w:p>
        </w:tc>
        <w:tc>
          <w:tcPr>
            <w:tcW w:w="2295" w:type="dxa"/>
            <w:tcBorders>
              <w:top w:val="single" w:sz="4" w:space="0" w:color="auto"/>
              <w:left w:val="nil"/>
              <w:bottom w:val="single" w:sz="4" w:space="0" w:color="auto"/>
              <w:right w:val="single" w:sz="4" w:space="0" w:color="auto"/>
            </w:tcBorders>
            <w:shd w:val="clear" w:color="auto" w:fill="auto"/>
          </w:tcPr>
          <w:p w14:paraId="1AD396F7" w14:textId="37A08F6C" w:rsidR="009E0A4F" w:rsidRPr="009E0A4F" w:rsidRDefault="009E0A4F" w:rsidP="009E0A4F">
            <w:pPr>
              <w:tabs>
                <w:tab w:val="left" w:pos="900"/>
              </w:tabs>
              <w:spacing w:before="20" w:after="20"/>
              <w:jc w:val="right"/>
              <w:rPr>
                <w:sz w:val="22"/>
                <w:szCs w:val="22"/>
                <w:lang w:val="es-ES_tradnl"/>
              </w:rPr>
            </w:pPr>
            <w:r w:rsidRPr="009E0A4F">
              <w:rPr>
                <w:sz w:val="22"/>
                <w:szCs w:val="22"/>
              </w:rPr>
              <w:t>50.200,08</w:t>
            </w:r>
            <w:r>
              <w:rPr>
                <w:sz w:val="22"/>
                <w:szCs w:val="22"/>
              </w:rPr>
              <w:t xml:space="preserve"> €</w:t>
            </w:r>
          </w:p>
        </w:tc>
      </w:tr>
      <w:tr w:rsidR="009E0A4F" w:rsidRPr="00CE0137" w14:paraId="4220B038" w14:textId="77777777" w:rsidTr="00C10CF6">
        <w:tc>
          <w:tcPr>
            <w:tcW w:w="2295" w:type="dxa"/>
            <w:tcBorders>
              <w:top w:val="nil"/>
              <w:left w:val="single" w:sz="4" w:space="0" w:color="auto"/>
              <w:bottom w:val="single" w:sz="4" w:space="0" w:color="auto"/>
              <w:right w:val="single" w:sz="4" w:space="0" w:color="auto"/>
            </w:tcBorders>
            <w:shd w:val="clear" w:color="auto" w:fill="auto"/>
          </w:tcPr>
          <w:p w14:paraId="32AC572D" w14:textId="377F1198" w:rsidR="009E0A4F" w:rsidRPr="00CE0137" w:rsidRDefault="009E0A4F" w:rsidP="009E0A4F">
            <w:pPr>
              <w:tabs>
                <w:tab w:val="left" w:pos="900"/>
              </w:tabs>
              <w:spacing w:before="20" w:after="20"/>
              <w:jc w:val="both"/>
              <w:rPr>
                <w:b/>
                <w:sz w:val="22"/>
                <w:szCs w:val="22"/>
                <w:lang w:val="es-ES_tradnl"/>
              </w:rPr>
            </w:pPr>
            <w:r w:rsidRPr="009E0A4F">
              <w:rPr>
                <w:b/>
                <w:bCs/>
                <w:color w:val="000000"/>
                <w:sz w:val="22"/>
                <w:szCs w:val="22"/>
              </w:rPr>
              <w:t>Valoración obra complementaria</w:t>
            </w:r>
            <w:r w:rsidRPr="00CE0137">
              <w:rPr>
                <w:color w:val="000000"/>
                <w:sz w:val="22"/>
                <w:szCs w:val="22"/>
              </w:rPr>
              <w:t xml:space="preserve"> </w:t>
            </w:r>
            <w:r w:rsidRPr="00CE0137">
              <w:rPr>
                <w:sz w:val="22"/>
                <w:szCs w:val="22"/>
                <w:lang w:val="es-ES_tradnl"/>
              </w:rPr>
              <w:t>(IVA excluido)</w:t>
            </w:r>
          </w:p>
        </w:tc>
        <w:tc>
          <w:tcPr>
            <w:tcW w:w="2295" w:type="dxa"/>
            <w:tcBorders>
              <w:top w:val="nil"/>
              <w:left w:val="nil"/>
              <w:bottom w:val="single" w:sz="4" w:space="0" w:color="auto"/>
              <w:right w:val="single" w:sz="4" w:space="0" w:color="auto"/>
            </w:tcBorders>
            <w:shd w:val="clear" w:color="auto" w:fill="auto"/>
          </w:tcPr>
          <w:p w14:paraId="18993AD5" w14:textId="1909DA99" w:rsidR="009E0A4F" w:rsidRPr="00CE0137" w:rsidRDefault="009E0A4F" w:rsidP="009E0A4F">
            <w:pPr>
              <w:tabs>
                <w:tab w:val="left" w:pos="900"/>
              </w:tabs>
              <w:spacing w:before="20" w:after="20"/>
              <w:jc w:val="right"/>
              <w:rPr>
                <w:sz w:val="22"/>
                <w:szCs w:val="22"/>
                <w:lang w:val="es-ES_tradnl"/>
              </w:rPr>
            </w:pPr>
            <w:r w:rsidRPr="00CE0137">
              <w:rPr>
                <w:color w:val="000000"/>
                <w:sz w:val="22"/>
                <w:szCs w:val="22"/>
              </w:rPr>
              <w:t>54.950,00 €</w:t>
            </w:r>
          </w:p>
        </w:tc>
        <w:tc>
          <w:tcPr>
            <w:tcW w:w="2295" w:type="dxa"/>
            <w:tcBorders>
              <w:top w:val="nil"/>
              <w:left w:val="nil"/>
              <w:bottom w:val="single" w:sz="4" w:space="0" w:color="auto"/>
              <w:right w:val="single" w:sz="4" w:space="0" w:color="auto"/>
            </w:tcBorders>
            <w:shd w:val="clear" w:color="auto" w:fill="auto"/>
          </w:tcPr>
          <w:p w14:paraId="4972BCEB" w14:textId="267F67A4" w:rsidR="009E0A4F" w:rsidRPr="009E0A4F" w:rsidRDefault="009E0A4F" w:rsidP="009E0A4F">
            <w:pPr>
              <w:tabs>
                <w:tab w:val="left" w:pos="900"/>
              </w:tabs>
              <w:spacing w:before="20" w:after="20"/>
              <w:jc w:val="right"/>
              <w:rPr>
                <w:sz w:val="22"/>
                <w:szCs w:val="22"/>
                <w:lang w:val="es-ES_tradnl"/>
              </w:rPr>
            </w:pPr>
            <w:r w:rsidRPr="009E0A4F">
              <w:rPr>
                <w:sz w:val="22"/>
                <w:szCs w:val="22"/>
              </w:rPr>
              <w:t>29.094,00</w:t>
            </w:r>
            <w:r>
              <w:rPr>
                <w:sz w:val="22"/>
                <w:szCs w:val="22"/>
              </w:rPr>
              <w:t xml:space="preserve"> €</w:t>
            </w:r>
          </w:p>
        </w:tc>
        <w:tc>
          <w:tcPr>
            <w:tcW w:w="2295" w:type="dxa"/>
            <w:tcBorders>
              <w:top w:val="nil"/>
              <w:left w:val="nil"/>
              <w:bottom w:val="single" w:sz="4" w:space="0" w:color="auto"/>
              <w:right w:val="single" w:sz="4" w:space="0" w:color="auto"/>
            </w:tcBorders>
            <w:shd w:val="clear" w:color="auto" w:fill="auto"/>
          </w:tcPr>
          <w:p w14:paraId="51C65E69" w14:textId="73204268" w:rsidR="009E0A4F" w:rsidRPr="009E0A4F" w:rsidRDefault="009E0A4F" w:rsidP="009E0A4F">
            <w:pPr>
              <w:tabs>
                <w:tab w:val="left" w:pos="900"/>
              </w:tabs>
              <w:spacing w:before="20" w:after="20"/>
              <w:jc w:val="right"/>
              <w:rPr>
                <w:sz w:val="22"/>
                <w:szCs w:val="22"/>
                <w:lang w:val="es-ES_tradnl"/>
              </w:rPr>
            </w:pPr>
            <w:r w:rsidRPr="009E0A4F">
              <w:rPr>
                <w:sz w:val="22"/>
                <w:szCs w:val="22"/>
              </w:rPr>
              <w:t>12.970,50</w:t>
            </w:r>
            <w:r>
              <w:rPr>
                <w:sz w:val="22"/>
                <w:szCs w:val="22"/>
              </w:rPr>
              <w:t xml:space="preserve"> €</w:t>
            </w:r>
          </w:p>
        </w:tc>
      </w:tr>
      <w:tr w:rsidR="009E0A4F" w:rsidRPr="00CE0137" w14:paraId="48EE8599" w14:textId="77777777" w:rsidTr="00C10CF6">
        <w:tc>
          <w:tcPr>
            <w:tcW w:w="2295" w:type="dxa"/>
            <w:tcBorders>
              <w:top w:val="nil"/>
              <w:left w:val="single" w:sz="4" w:space="0" w:color="auto"/>
              <w:bottom w:val="single" w:sz="4" w:space="0" w:color="auto"/>
              <w:right w:val="single" w:sz="4" w:space="0" w:color="auto"/>
            </w:tcBorders>
            <w:shd w:val="clear" w:color="auto" w:fill="auto"/>
          </w:tcPr>
          <w:p w14:paraId="3986BD33" w14:textId="38E154CD" w:rsidR="009E0A4F" w:rsidRPr="00CE0137" w:rsidRDefault="009E0A4F" w:rsidP="009E0A4F">
            <w:pPr>
              <w:tabs>
                <w:tab w:val="left" w:pos="900"/>
              </w:tabs>
              <w:spacing w:before="20" w:after="20"/>
              <w:jc w:val="both"/>
              <w:rPr>
                <w:b/>
                <w:sz w:val="22"/>
                <w:szCs w:val="22"/>
                <w:lang w:val="es-ES_tradnl"/>
              </w:rPr>
            </w:pPr>
            <w:r w:rsidRPr="009E0A4F">
              <w:rPr>
                <w:b/>
                <w:bCs/>
                <w:color w:val="000000"/>
                <w:sz w:val="22"/>
                <w:szCs w:val="22"/>
              </w:rPr>
              <w:t>Precio mínimo de licitación</w:t>
            </w:r>
            <w:r w:rsidRPr="00CE0137">
              <w:rPr>
                <w:color w:val="000000"/>
                <w:sz w:val="22"/>
                <w:szCs w:val="22"/>
              </w:rPr>
              <w:t xml:space="preserve"> </w:t>
            </w:r>
            <w:r w:rsidRPr="00CE0137">
              <w:rPr>
                <w:sz w:val="22"/>
                <w:szCs w:val="22"/>
                <w:lang w:val="es-ES_tradnl"/>
              </w:rPr>
              <w:t>(IVA excluido)</w:t>
            </w:r>
          </w:p>
        </w:tc>
        <w:tc>
          <w:tcPr>
            <w:tcW w:w="2295" w:type="dxa"/>
            <w:tcBorders>
              <w:top w:val="nil"/>
              <w:left w:val="nil"/>
              <w:bottom w:val="single" w:sz="4" w:space="0" w:color="auto"/>
              <w:right w:val="single" w:sz="4" w:space="0" w:color="auto"/>
            </w:tcBorders>
            <w:shd w:val="clear" w:color="auto" w:fill="auto"/>
          </w:tcPr>
          <w:p w14:paraId="0115134A" w14:textId="55F0B3FB" w:rsidR="009E0A4F" w:rsidRPr="00CE0137" w:rsidRDefault="009E0A4F" w:rsidP="009E0A4F">
            <w:pPr>
              <w:tabs>
                <w:tab w:val="left" w:pos="900"/>
              </w:tabs>
              <w:spacing w:before="20" w:after="20"/>
              <w:jc w:val="right"/>
              <w:rPr>
                <w:sz w:val="22"/>
                <w:szCs w:val="22"/>
                <w:lang w:val="es-ES_tradnl"/>
              </w:rPr>
            </w:pPr>
            <w:r w:rsidRPr="00CE0137">
              <w:rPr>
                <w:color w:val="000000"/>
                <w:sz w:val="22"/>
                <w:szCs w:val="22"/>
              </w:rPr>
              <w:t>94.619,42 €</w:t>
            </w:r>
          </w:p>
        </w:tc>
        <w:tc>
          <w:tcPr>
            <w:tcW w:w="2295" w:type="dxa"/>
            <w:tcBorders>
              <w:top w:val="nil"/>
              <w:left w:val="nil"/>
              <w:bottom w:val="single" w:sz="4" w:space="0" w:color="auto"/>
              <w:right w:val="single" w:sz="4" w:space="0" w:color="auto"/>
            </w:tcBorders>
            <w:shd w:val="clear" w:color="auto" w:fill="auto"/>
          </w:tcPr>
          <w:p w14:paraId="2091B57B" w14:textId="00B7C8FC" w:rsidR="009E0A4F" w:rsidRPr="009E0A4F" w:rsidRDefault="009E0A4F" w:rsidP="009E0A4F">
            <w:pPr>
              <w:tabs>
                <w:tab w:val="left" w:pos="900"/>
              </w:tabs>
              <w:spacing w:before="20" w:after="20"/>
              <w:jc w:val="right"/>
              <w:rPr>
                <w:sz w:val="22"/>
                <w:szCs w:val="22"/>
                <w:lang w:val="es-ES_tradnl"/>
              </w:rPr>
            </w:pPr>
            <w:r w:rsidRPr="009E0A4F">
              <w:rPr>
                <w:sz w:val="22"/>
                <w:szCs w:val="22"/>
              </w:rPr>
              <w:t>57.338,89</w:t>
            </w:r>
            <w:r>
              <w:rPr>
                <w:sz w:val="22"/>
                <w:szCs w:val="22"/>
              </w:rPr>
              <w:t xml:space="preserve"> €</w:t>
            </w:r>
          </w:p>
        </w:tc>
        <w:tc>
          <w:tcPr>
            <w:tcW w:w="2295" w:type="dxa"/>
            <w:tcBorders>
              <w:top w:val="nil"/>
              <w:left w:val="nil"/>
              <w:bottom w:val="single" w:sz="4" w:space="0" w:color="auto"/>
              <w:right w:val="single" w:sz="4" w:space="0" w:color="auto"/>
            </w:tcBorders>
            <w:shd w:val="clear" w:color="auto" w:fill="auto"/>
          </w:tcPr>
          <w:p w14:paraId="10EC00FC" w14:textId="25A62D30" w:rsidR="009E0A4F" w:rsidRPr="009E0A4F" w:rsidRDefault="009E0A4F" w:rsidP="009E0A4F">
            <w:pPr>
              <w:tabs>
                <w:tab w:val="left" w:pos="900"/>
              </w:tabs>
              <w:spacing w:before="20" w:after="20"/>
              <w:jc w:val="right"/>
              <w:rPr>
                <w:sz w:val="22"/>
                <w:szCs w:val="22"/>
                <w:lang w:val="es-ES_tradnl"/>
              </w:rPr>
            </w:pPr>
            <w:r w:rsidRPr="009E0A4F">
              <w:rPr>
                <w:sz w:val="22"/>
                <w:szCs w:val="22"/>
              </w:rPr>
              <w:t>37.229,58</w:t>
            </w:r>
            <w:r>
              <w:rPr>
                <w:sz w:val="22"/>
                <w:szCs w:val="22"/>
              </w:rPr>
              <w:t xml:space="preserve"> €</w:t>
            </w:r>
          </w:p>
        </w:tc>
      </w:tr>
      <w:tr w:rsidR="009E0A4F" w:rsidRPr="007419DE" w14:paraId="4EB18166" w14:textId="77777777" w:rsidTr="009E0A4F">
        <w:tc>
          <w:tcPr>
            <w:tcW w:w="2295" w:type="dxa"/>
            <w:tcBorders>
              <w:top w:val="single" w:sz="4" w:space="0" w:color="auto"/>
              <w:left w:val="single" w:sz="4" w:space="0" w:color="auto"/>
              <w:bottom w:val="single" w:sz="4" w:space="0" w:color="auto"/>
              <w:right w:val="single" w:sz="4" w:space="0" w:color="auto"/>
            </w:tcBorders>
            <w:hideMark/>
          </w:tcPr>
          <w:p w14:paraId="73BFDE1A" w14:textId="77777777" w:rsidR="009E0A4F" w:rsidRPr="007419DE" w:rsidRDefault="009E0A4F" w:rsidP="009E0A4F">
            <w:pPr>
              <w:tabs>
                <w:tab w:val="left" w:pos="900"/>
              </w:tabs>
              <w:spacing w:before="20" w:after="20"/>
              <w:jc w:val="both"/>
              <w:rPr>
                <w:b/>
                <w:sz w:val="22"/>
                <w:szCs w:val="22"/>
                <w:lang w:val="es-ES_tradnl"/>
              </w:rPr>
            </w:pPr>
            <w:r w:rsidRPr="007419DE">
              <w:rPr>
                <w:b/>
                <w:sz w:val="22"/>
                <w:szCs w:val="22"/>
                <w:lang w:val="es-ES_tradnl"/>
              </w:rPr>
              <w:t>Tipo de corta</w:t>
            </w:r>
          </w:p>
        </w:tc>
        <w:tc>
          <w:tcPr>
            <w:tcW w:w="2295" w:type="dxa"/>
            <w:tcBorders>
              <w:top w:val="single" w:sz="4" w:space="0" w:color="auto"/>
              <w:left w:val="single" w:sz="4" w:space="0" w:color="auto"/>
              <w:bottom w:val="single" w:sz="4" w:space="0" w:color="auto"/>
              <w:right w:val="single" w:sz="4" w:space="0" w:color="auto"/>
            </w:tcBorders>
            <w:hideMark/>
          </w:tcPr>
          <w:p w14:paraId="22B88FEC" w14:textId="77777777" w:rsidR="009E0A4F" w:rsidRPr="007419DE" w:rsidRDefault="009E0A4F" w:rsidP="009E0A4F">
            <w:pPr>
              <w:tabs>
                <w:tab w:val="left" w:pos="900"/>
              </w:tabs>
              <w:spacing w:before="20" w:after="20"/>
              <w:jc w:val="both"/>
              <w:rPr>
                <w:sz w:val="22"/>
                <w:szCs w:val="22"/>
                <w:lang w:val="es-ES_tradnl"/>
              </w:rPr>
            </w:pPr>
            <w:r w:rsidRPr="007419DE">
              <w:rPr>
                <w:sz w:val="22"/>
                <w:szCs w:val="22"/>
                <w:lang w:val="es-ES_tradnl"/>
              </w:rPr>
              <w:t>A hecho</w:t>
            </w:r>
          </w:p>
        </w:tc>
        <w:tc>
          <w:tcPr>
            <w:tcW w:w="2295" w:type="dxa"/>
            <w:tcBorders>
              <w:top w:val="single" w:sz="4" w:space="0" w:color="auto"/>
              <w:left w:val="single" w:sz="4" w:space="0" w:color="auto"/>
              <w:bottom w:val="single" w:sz="4" w:space="0" w:color="auto"/>
              <w:right w:val="single" w:sz="4" w:space="0" w:color="auto"/>
            </w:tcBorders>
          </w:tcPr>
          <w:p w14:paraId="1D76099B" w14:textId="77777777" w:rsidR="009E0A4F" w:rsidRPr="007419DE" w:rsidRDefault="009E0A4F" w:rsidP="009E0A4F">
            <w:pPr>
              <w:tabs>
                <w:tab w:val="left" w:pos="900"/>
              </w:tabs>
              <w:spacing w:before="20" w:after="20"/>
              <w:jc w:val="both"/>
              <w:rPr>
                <w:sz w:val="22"/>
                <w:szCs w:val="22"/>
                <w:lang w:val="es-ES_tradnl"/>
              </w:rPr>
            </w:pPr>
            <w:r w:rsidRPr="007419DE">
              <w:rPr>
                <w:sz w:val="22"/>
                <w:szCs w:val="22"/>
                <w:lang w:val="es-ES_tradnl"/>
              </w:rPr>
              <w:t>A hecho</w:t>
            </w:r>
          </w:p>
        </w:tc>
        <w:tc>
          <w:tcPr>
            <w:tcW w:w="2295" w:type="dxa"/>
            <w:tcBorders>
              <w:top w:val="single" w:sz="4" w:space="0" w:color="auto"/>
              <w:left w:val="single" w:sz="4" w:space="0" w:color="auto"/>
              <w:bottom w:val="single" w:sz="4" w:space="0" w:color="auto"/>
              <w:right w:val="single" w:sz="4" w:space="0" w:color="auto"/>
            </w:tcBorders>
          </w:tcPr>
          <w:p w14:paraId="545B53FA" w14:textId="77777777" w:rsidR="009E0A4F" w:rsidRPr="007419DE" w:rsidRDefault="009E0A4F" w:rsidP="009E0A4F">
            <w:pPr>
              <w:tabs>
                <w:tab w:val="left" w:pos="900"/>
              </w:tabs>
              <w:spacing w:before="20" w:after="20"/>
              <w:jc w:val="both"/>
              <w:rPr>
                <w:sz w:val="22"/>
                <w:szCs w:val="22"/>
                <w:lang w:val="es-ES_tradnl"/>
              </w:rPr>
            </w:pPr>
            <w:r w:rsidRPr="007419DE">
              <w:rPr>
                <w:sz w:val="22"/>
                <w:szCs w:val="22"/>
                <w:lang w:val="es-ES_tradnl"/>
              </w:rPr>
              <w:t xml:space="preserve">En </w:t>
            </w:r>
            <w:proofErr w:type="spellStart"/>
            <w:r w:rsidRPr="007419DE">
              <w:rPr>
                <w:sz w:val="22"/>
                <w:szCs w:val="22"/>
                <w:lang w:val="es-ES_tradnl"/>
              </w:rPr>
              <w:t>Solaurbe</w:t>
            </w:r>
            <w:proofErr w:type="spellEnd"/>
            <w:r w:rsidRPr="007419DE">
              <w:rPr>
                <w:sz w:val="22"/>
                <w:szCs w:val="22"/>
                <w:lang w:val="es-ES_tradnl"/>
              </w:rPr>
              <w:t xml:space="preserve"> y </w:t>
            </w:r>
            <w:proofErr w:type="spellStart"/>
            <w:r w:rsidRPr="007419DE">
              <w:rPr>
                <w:sz w:val="22"/>
                <w:szCs w:val="22"/>
                <w:lang w:val="es-ES_tradnl"/>
              </w:rPr>
              <w:t>Erkiza</w:t>
            </w:r>
            <w:proofErr w:type="spellEnd"/>
            <w:r w:rsidRPr="007419DE">
              <w:rPr>
                <w:sz w:val="22"/>
                <w:szCs w:val="22"/>
                <w:lang w:val="es-ES_tradnl"/>
              </w:rPr>
              <w:t xml:space="preserve">, 339 pies a hecho; en </w:t>
            </w:r>
            <w:proofErr w:type="spellStart"/>
            <w:r w:rsidRPr="007419DE">
              <w:rPr>
                <w:sz w:val="22"/>
                <w:szCs w:val="22"/>
                <w:lang w:val="es-ES_tradnl"/>
              </w:rPr>
              <w:t>Arantzar</w:t>
            </w:r>
            <w:proofErr w:type="spellEnd"/>
            <w:r w:rsidRPr="007419DE">
              <w:rPr>
                <w:sz w:val="22"/>
                <w:szCs w:val="22"/>
                <w:lang w:val="es-ES_tradnl"/>
              </w:rPr>
              <w:t>, 101 pies mediante clara</w:t>
            </w:r>
          </w:p>
        </w:tc>
      </w:tr>
      <w:tr w:rsidR="009E0A4F" w:rsidRPr="007419DE" w14:paraId="63B79BD4" w14:textId="77777777" w:rsidTr="009E0A4F">
        <w:tc>
          <w:tcPr>
            <w:tcW w:w="2295" w:type="dxa"/>
            <w:tcBorders>
              <w:top w:val="single" w:sz="4" w:space="0" w:color="auto"/>
              <w:left w:val="single" w:sz="4" w:space="0" w:color="auto"/>
              <w:bottom w:val="single" w:sz="4" w:space="0" w:color="auto"/>
              <w:right w:val="single" w:sz="4" w:space="0" w:color="auto"/>
            </w:tcBorders>
            <w:hideMark/>
          </w:tcPr>
          <w:p w14:paraId="0ABE0F42" w14:textId="77777777" w:rsidR="009E0A4F" w:rsidRPr="007419DE" w:rsidRDefault="009E0A4F" w:rsidP="009E0A4F">
            <w:pPr>
              <w:tabs>
                <w:tab w:val="left" w:pos="900"/>
              </w:tabs>
              <w:spacing w:before="20" w:after="20"/>
              <w:jc w:val="both"/>
              <w:rPr>
                <w:b/>
                <w:sz w:val="22"/>
                <w:szCs w:val="22"/>
                <w:lang w:val="es-ES_tradnl"/>
              </w:rPr>
            </w:pPr>
            <w:r w:rsidRPr="007419DE">
              <w:rPr>
                <w:b/>
                <w:sz w:val="22"/>
                <w:szCs w:val="22"/>
                <w:lang w:val="es-ES_tradnl"/>
              </w:rPr>
              <w:t>Superficie estimada</w:t>
            </w:r>
          </w:p>
        </w:tc>
        <w:tc>
          <w:tcPr>
            <w:tcW w:w="2295" w:type="dxa"/>
            <w:tcBorders>
              <w:top w:val="single" w:sz="4" w:space="0" w:color="auto"/>
              <w:left w:val="single" w:sz="4" w:space="0" w:color="auto"/>
              <w:bottom w:val="single" w:sz="4" w:space="0" w:color="auto"/>
              <w:right w:val="single" w:sz="4" w:space="0" w:color="auto"/>
            </w:tcBorders>
            <w:hideMark/>
          </w:tcPr>
          <w:p w14:paraId="385C0B5A" w14:textId="77777777" w:rsidR="009E0A4F" w:rsidRPr="007419DE" w:rsidRDefault="009E0A4F" w:rsidP="009E0A4F">
            <w:pPr>
              <w:tabs>
                <w:tab w:val="left" w:pos="900"/>
              </w:tabs>
              <w:spacing w:before="20" w:after="20"/>
              <w:jc w:val="right"/>
              <w:rPr>
                <w:sz w:val="22"/>
                <w:szCs w:val="22"/>
                <w:lang w:val="es-ES_tradnl"/>
              </w:rPr>
            </w:pPr>
            <w:r w:rsidRPr="007419DE">
              <w:rPr>
                <w:bCs/>
                <w:sz w:val="22"/>
                <w:szCs w:val="22"/>
              </w:rPr>
              <w:t>14,81 ha</w:t>
            </w:r>
          </w:p>
          <w:p w14:paraId="3E2C5443" w14:textId="77777777" w:rsidR="009E0A4F" w:rsidRPr="007419DE" w:rsidRDefault="009E0A4F" w:rsidP="009E0A4F">
            <w:pPr>
              <w:tabs>
                <w:tab w:val="left" w:pos="900"/>
              </w:tabs>
              <w:spacing w:before="20" w:after="20"/>
              <w:jc w:val="right"/>
              <w:rPr>
                <w:sz w:val="22"/>
                <w:szCs w:val="22"/>
                <w:lang w:val="es-ES_tradnl"/>
              </w:rPr>
            </w:pPr>
          </w:p>
        </w:tc>
        <w:tc>
          <w:tcPr>
            <w:tcW w:w="2295" w:type="dxa"/>
            <w:tcBorders>
              <w:top w:val="single" w:sz="4" w:space="0" w:color="auto"/>
              <w:left w:val="single" w:sz="4" w:space="0" w:color="auto"/>
              <w:bottom w:val="single" w:sz="4" w:space="0" w:color="auto"/>
              <w:right w:val="single" w:sz="4" w:space="0" w:color="auto"/>
            </w:tcBorders>
          </w:tcPr>
          <w:p w14:paraId="45A95CA4" w14:textId="77777777" w:rsidR="009E0A4F" w:rsidRPr="007419DE" w:rsidRDefault="009E0A4F" w:rsidP="009E0A4F">
            <w:pPr>
              <w:tabs>
                <w:tab w:val="left" w:pos="900"/>
              </w:tabs>
              <w:spacing w:before="20" w:after="20"/>
              <w:jc w:val="right"/>
              <w:rPr>
                <w:bCs/>
                <w:sz w:val="22"/>
                <w:szCs w:val="22"/>
              </w:rPr>
            </w:pPr>
            <w:r w:rsidRPr="007419DE">
              <w:rPr>
                <w:bCs/>
                <w:sz w:val="22"/>
                <w:szCs w:val="22"/>
              </w:rPr>
              <w:t>7,75 ha</w:t>
            </w:r>
          </w:p>
        </w:tc>
        <w:tc>
          <w:tcPr>
            <w:tcW w:w="2295" w:type="dxa"/>
            <w:tcBorders>
              <w:top w:val="single" w:sz="4" w:space="0" w:color="auto"/>
              <w:left w:val="single" w:sz="4" w:space="0" w:color="auto"/>
              <w:bottom w:val="single" w:sz="4" w:space="0" w:color="auto"/>
              <w:right w:val="single" w:sz="4" w:space="0" w:color="auto"/>
            </w:tcBorders>
          </w:tcPr>
          <w:p w14:paraId="0D53D24D" w14:textId="77777777" w:rsidR="009E0A4F" w:rsidRPr="007419DE" w:rsidRDefault="009E0A4F" w:rsidP="009E0A4F">
            <w:pPr>
              <w:tabs>
                <w:tab w:val="left" w:pos="900"/>
              </w:tabs>
              <w:spacing w:before="20" w:after="20"/>
              <w:jc w:val="right"/>
              <w:rPr>
                <w:bCs/>
                <w:sz w:val="22"/>
                <w:szCs w:val="22"/>
              </w:rPr>
            </w:pPr>
            <w:r w:rsidRPr="007419DE">
              <w:rPr>
                <w:bCs/>
                <w:sz w:val="22"/>
                <w:szCs w:val="22"/>
              </w:rPr>
              <w:t xml:space="preserve">3,38 ha </w:t>
            </w:r>
            <w:proofErr w:type="spellStart"/>
            <w:r w:rsidRPr="007419DE">
              <w:rPr>
                <w:bCs/>
                <w:sz w:val="22"/>
                <w:szCs w:val="22"/>
              </w:rPr>
              <w:t>a</w:t>
            </w:r>
            <w:proofErr w:type="spellEnd"/>
            <w:r w:rsidRPr="007419DE">
              <w:rPr>
                <w:bCs/>
                <w:sz w:val="22"/>
                <w:szCs w:val="22"/>
              </w:rPr>
              <w:t xml:space="preserve"> hecho y clara en 1,37 ha</w:t>
            </w:r>
          </w:p>
        </w:tc>
      </w:tr>
      <w:tr w:rsidR="009E0A4F" w:rsidRPr="007419DE" w14:paraId="656F24C2" w14:textId="77777777" w:rsidTr="009E0A4F">
        <w:tc>
          <w:tcPr>
            <w:tcW w:w="2295" w:type="dxa"/>
            <w:tcBorders>
              <w:top w:val="single" w:sz="4" w:space="0" w:color="auto"/>
              <w:left w:val="single" w:sz="4" w:space="0" w:color="auto"/>
              <w:bottom w:val="single" w:sz="4" w:space="0" w:color="auto"/>
              <w:right w:val="single" w:sz="4" w:space="0" w:color="auto"/>
            </w:tcBorders>
            <w:hideMark/>
          </w:tcPr>
          <w:p w14:paraId="15E1F547" w14:textId="77777777" w:rsidR="009E0A4F" w:rsidRPr="007419DE" w:rsidRDefault="009E0A4F" w:rsidP="009E0A4F">
            <w:pPr>
              <w:tabs>
                <w:tab w:val="left" w:pos="900"/>
              </w:tabs>
              <w:spacing w:before="20" w:after="20"/>
              <w:jc w:val="both"/>
              <w:rPr>
                <w:b/>
                <w:sz w:val="22"/>
                <w:szCs w:val="22"/>
                <w:lang w:val="es-ES_tradnl"/>
              </w:rPr>
            </w:pPr>
            <w:r w:rsidRPr="007419DE">
              <w:rPr>
                <w:b/>
                <w:sz w:val="22"/>
                <w:szCs w:val="22"/>
                <w:lang w:val="es-ES_tradnl"/>
              </w:rPr>
              <w:t>Parcelas catastrales</w:t>
            </w:r>
          </w:p>
        </w:tc>
        <w:tc>
          <w:tcPr>
            <w:tcW w:w="2295" w:type="dxa"/>
            <w:tcBorders>
              <w:top w:val="single" w:sz="4" w:space="0" w:color="auto"/>
              <w:left w:val="single" w:sz="4" w:space="0" w:color="auto"/>
              <w:bottom w:val="single" w:sz="4" w:space="0" w:color="auto"/>
              <w:right w:val="single" w:sz="4" w:space="0" w:color="auto"/>
            </w:tcBorders>
            <w:hideMark/>
          </w:tcPr>
          <w:p w14:paraId="188B4F6E" w14:textId="77777777" w:rsidR="009E0A4F" w:rsidRPr="007419DE" w:rsidRDefault="009E0A4F" w:rsidP="009E0A4F">
            <w:pPr>
              <w:tabs>
                <w:tab w:val="left" w:pos="900"/>
              </w:tabs>
              <w:spacing w:before="20" w:after="20"/>
              <w:jc w:val="both"/>
              <w:rPr>
                <w:sz w:val="22"/>
                <w:szCs w:val="22"/>
                <w:lang w:val="es-ES_tradnl"/>
              </w:rPr>
            </w:pPr>
            <w:r w:rsidRPr="007419DE">
              <w:rPr>
                <w:color w:val="000000"/>
                <w:sz w:val="22"/>
                <w:szCs w:val="22"/>
              </w:rPr>
              <w:t>pol.7 par.384</w:t>
            </w:r>
          </w:p>
        </w:tc>
        <w:tc>
          <w:tcPr>
            <w:tcW w:w="2295" w:type="dxa"/>
            <w:tcBorders>
              <w:top w:val="single" w:sz="4" w:space="0" w:color="auto"/>
              <w:left w:val="single" w:sz="4" w:space="0" w:color="auto"/>
              <w:bottom w:val="single" w:sz="4" w:space="0" w:color="auto"/>
              <w:right w:val="single" w:sz="4" w:space="0" w:color="auto"/>
            </w:tcBorders>
          </w:tcPr>
          <w:p w14:paraId="3372F000" w14:textId="77777777" w:rsidR="009E0A4F" w:rsidRPr="007419DE" w:rsidRDefault="009E0A4F" w:rsidP="009E0A4F">
            <w:pPr>
              <w:tabs>
                <w:tab w:val="left" w:pos="900"/>
              </w:tabs>
              <w:spacing w:before="20" w:after="20"/>
              <w:jc w:val="both"/>
              <w:rPr>
                <w:color w:val="000000"/>
                <w:sz w:val="22"/>
                <w:szCs w:val="22"/>
              </w:rPr>
            </w:pPr>
            <w:r w:rsidRPr="007419DE">
              <w:rPr>
                <w:color w:val="000000"/>
                <w:sz w:val="22"/>
                <w:szCs w:val="22"/>
              </w:rPr>
              <w:t>pol.7 par.428</w:t>
            </w:r>
          </w:p>
          <w:p w14:paraId="5B6DFCF3" w14:textId="77777777" w:rsidR="009E0A4F" w:rsidRPr="007419DE" w:rsidRDefault="009E0A4F" w:rsidP="009E0A4F">
            <w:pPr>
              <w:tabs>
                <w:tab w:val="left" w:pos="900"/>
              </w:tabs>
              <w:spacing w:before="20" w:after="20"/>
              <w:jc w:val="both"/>
              <w:rPr>
                <w:bCs/>
                <w:sz w:val="22"/>
                <w:szCs w:val="22"/>
              </w:rPr>
            </w:pPr>
            <w:r w:rsidRPr="007419DE">
              <w:rPr>
                <w:color w:val="000000"/>
                <w:sz w:val="22"/>
                <w:szCs w:val="22"/>
              </w:rPr>
              <w:t>pol.7 par.432</w:t>
            </w:r>
          </w:p>
        </w:tc>
        <w:tc>
          <w:tcPr>
            <w:tcW w:w="2295" w:type="dxa"/>
            <w:tcBorders>
              <w:top w:val="single" w:sz="4" w:space="0" w:color="auto"/>
              <w:left w:val="single" w:sz="4" w:space="0" w:color="auto"/>
              <w:bottom w:val="single" w:sz="4" w:space="0" w:color="auto"/>
              <w:right w:val="single" w:sz="4" w:space="0" w:color="auto"/>
            </w:tcBorders>
          </w:tcPr>
          <w:p w14:paraId="258DE506" w14:textId="77777777" w:rsidR="009E0A4F" w:rsidRPr="007419DE" w:rsidRDefault="009E0A4F" w:rsidP="009E0A4F">
            <w:pPr>
              <w:tabs>
                <w:tab w:val="left" w:pos="900"/>
              </w:tabs>
              <w:spacing w:before="20" w:after="20"/>
              <w:jc w:val="both"/>
              <w:rPr>
                <w:bCs/>
                <w:sz w:val="22"/>
                <w:szCs w:val="22"/>
              </w:rPr>
            </w:pPr>
            <w:r w:rsidRPr="007419DE">
              <w:rPr>
                <w:color w:val="000000"/>
                <w:sz w:val="22"/>
                <w:szCs w:val="22"/>
              </w:rPr>
              <w:t>pol.7 par.218</w:t>
            </w:r>
          </w:p>
          <w:p w14:paraId="4F97DC7D" w14:textId="77777777" w:rsidR="009E0A4F" w:rsidRPr="007419DE" w:rsidRDefault="009E0A4F" w:rsidP="009E0A4F">
            <w:pPr>
              <w:tabs>
                <w:tab w:val="left" w:pos="900"/>
              </w:tabs>
              <w:spacing w:before="20" w:after="20"/>
              <w:jc w:val="both"/>
              <w:rPr>
                <w:bCs/>
                <w:sz w:val="22"/>
                <w:szCs w:val="22"/>
              </w:rPr>
            </w:pPr>
            <w:r w:rsidRPr="007419DE">
              <w:rPr>
                <w:color w:val="000000"/>
                <w:sz w:val="22"/>
                <w:szCs w:val="22"/>
              </w:rPr>
              <w:t>pol.7 par.216</w:t>
            </w:r>
          </w:p>
          <w:p w14:paraId="0FF281ED" w14:textId="77777777" w:rsidR="009E0A4F" w:rsidRPr="007419DE" w:rsidRDefault="009E0A4F" w:rsidP="009E0A4F">
            <w:pPr>
              <w:tabs>
                <w:tab w:val="left" w:pos="900"/>
              </w:tabs>
              <w:spacing w:before="20" w:after="20"/>
              <w:jc w:val="both"/>
              <w:rPr>
                <w:bCs/>
                <w:sz w:val="22"/>
                <w:szCs w:val="22"/>
              </w:rPr>
            </w:pPr>
            <w:r w:rsidRPr="007419DE">
              <w:rPr>
                <w:color w:val="000000"/>
                <w:sz w:val="22"/>
                <w:szCs w:val="22"/>
              </w:rPr>
              <w:t>pol.7 par.212</w:t>
            </w:r>
          </w:p>
        </w:tc>
      </w:tr>
      <w:tr w:rsidR="009E0A4F" w:rsidRPr="007419DE" w14:paraId="65BCEF29" w14:textId="77777777" w:rsidTr="009E0A4F">
        <w:tc>
          <w:tcPr>
            <w:tcW w:w="2295" w:type="dxa"/>
            <w:tcBorders>
              <w:top w:val="single" w:sz="4" w:space="0" w:color="auto"/>
              <w:left w:val="single" w:sz="4" w:space="0" w:color="auto"/>
              <w:bottom w:val="single" w:sz="4" w:space="0" w:color="auto"/>
              <w:right w:val="single" w:sz="4" w:space="0" w:color="auto"/>
            </w:tcBorders>
          </w:tcPr>
          <w:p w14:paraId="6F30BC85" w14:textId="79AE4224" w:rsidR="009E0A4F" w:rsidRPr="007419DE" w:rsidRDefault="009E0A4F" w:rsidP="009E0A4F">
            <w:pPr>
              <w:tabs>
                <w:tab w:val="left" w:pos="900"/>
              </w:tabs>
              <w:spacing w:before="20" w:after="20"/>
              <w:jc w:val="both"/>
              <w:rPr>
                <w:b/>
                <w:sz w:val="22"/>
                <w:szCs w:val="22"/>
                <w:lang w:val="es-ES_tradnl"/>
              </w:rPr>
            </w:pPr>
            <w:r>
              <w:rPr>
                <w:b/>
                <w:sz w:val="22"/>
                <w:szCs w:val="22"/>
                <w:lang w:val="es-ES_tradnl"/>
              </w:rPr>
              <w:t>Fianza</w:t>
            </w:r>
          </w:p>
        </w:tc>
        <w:tc>
          <w:tcPr>
            <w:tcW w:w="6885" w:type="dxa"/>
            <w:gridSpan w:val="3"/>
            <w:tcBorders>
              <w:top w:val="single" w:sz="4" w:space="0" w:color="auto"/>
              <w:left w:val="single" w:sz="4" w:space="0" w:color="auto"/>
              <w:bottom w:val="single" w:sz="4" w:space="0" w:color="auto"/>
              <w:right w:val="single" w:sz="4" w:space="0" w:color="auto"/>
            </w:tcBorders>
          </w:tcPr>
          <w:p w14:paraId="3BBD3C3E" w14:textId="1EA66BB4" w:rsidR="009E0A4F" w:rsidRPr="009E0A4F" w:rsidRDefault="009E0A4F" w:rsidP="009E0A4F">
            <w:pPr>
              <w:tabs>
                <w:tab w:val="left" w:pos="900"/>
              </w:tabs>
              <w:spacing w:before="20" w:after="20"/>
              <w:jc w:val="both"/>
              <w:rPr>
                <w:bCs/>
                <w:sz w:val="22"/>
                <w:szCs w:val="22"/>
                <w:lang w:val="es-ES_tradnl"/>
              </w:rPr>
            </w:pPr>
            <w:r w:rsidRPr="009E0A4F">
              <w:rPr>
                <w:bCs/>
                <w:sz w:val="22"/>
                <w:szCs w:val="22"/>
                <w:lang w:val="es-ES_tradnl"/>
              </w:rPr>
              <w:t>5% del precio final ofertado (excluido el IVA o compensación), más aval por el total de la valoración de la obra complementaria</w:t>
            </w:r>
          </w:p>
        </w:tc>
      </w:tr>
      <w:tr w:rsidR="009E0A4F" w:rsidRPr="007419DE" w14:paraId="3AF82658" w14:textId="77777777" w:rsidTr="009E0A4F">
        <w:tc>
          <w:tcPr>
            <w:tcW w:w="2295" w:type="dxa"/>
            <w:tcBorders>
              <w:top w:val="single" w:sz="4" w:space="0" w:color="auto"/>
              <w:left w:val="single" w:sz="4" w:space="0" w:color="auto"/>
              <w:bottom w:val="single" w:sz="4" w:space="0" w:color="auto"/>
              <w:right w:val="single" w:sz="4" w:space="0" w:color="auto"/>
            </w:tcBorders>
            <w:hideMark/>
          </w:tcPr>
          <w:p w14:paraId="73E20123" w14:textId="77777777" w:rsidR="009E0A4F" w:rsidRPr="007419DE" w:rsidRDefault="009E0A4F" w:rsidP="009E0A4F">
            <w:pPr>
              <w:tabs>
                <w:tab w:val="left" w:pos="900"/>
              </w:tabs>
              <w:spacing w:before="20" w:after="20"/>
              <w:jc w:val="both"/>
              <w:rPr>
                <w:b/>
                <w:sz w:val="22"/>
                <w:szCs w:val="22"/>
                <w:lang w:val="es-ES_tradnl"/>
              </w:rPr>
            </w:pPr>
            <w:r w:rsidRPr="007419DE">
              <w:rPr>
                <w:b/>
                <w:sz w:val="22"/>
                <w:szCs w:val="22"/>
                <w:lang w:val="es-ES_tradnl"/>
              </w:rPr>
              <w:t>Pertenencia</w:t>
            </w:r>
          </w:p>
        </w:tc>
        <w:tc>
          <w:tcPr>
            <w:tcW w:w="6885" w:type="dxa"/>
            <w:gridSpan w:val="3"/>
            <w:tcBorders>
              <w:top w:val="single" w:sz="4" w:space="0" w:color="auto"/>
              <w:left w:val="single" w:sz="4" w:space="0" w:color="auto"/>
              <w:bottom w:val="single" w:sz="4" w:space="0" w:color="auto"/>
              <w:right w:val="single" w:sz="4" w:space="0" w:color="auto"/>
            </w:tcBorders>
            <w:hideMark/>
          </w:tcPr>
          <w:p w14:paraId="405293AD" w14:textId="77777777" w:rsidR="009E0A4F" w:rsidRPr="007419DE" w:rsidRDefault="009E0A4F" w:rsidP="009E0A4F">
            <w:pPr>
              <w:tabs>
                <w:tab w:val="left" w:pos="900"/>
              </w:tabs>
              <w:spacing w:before="20" w:after="20"/>
              <w:jc w:val="both"/>
              <w:rPr>
                <w:sz w:val="22"/>
                <w:szCs w:val="22"/>
                <w:lang w:val="es-ES_tradnl"/>
              </w:rPr>
            </w:pPr>
            <w:r w:rsidRPr="007419DE">
              <w:rPr>
                <w:sz w:val="22"/>
                <w:szCs w:val="22"/>
                <w:lang w:val="es-ES_tradnl"/>
              </w:rPr>
              <w:t>Patrimonial de la DFA</w:t>
            </w:r>
          </w:p>
        </w:tc>
      </w:tr>
      <w:tr w:rsidR="009E0A4F" w:rsidRPr="007419DE" w14:paraId="0590EC2C" w14:textId="77777777" w:rsidTr="009E0A4F">
        <w:tc>
          <w:tcPr>
            <w:tcW w:w="2295" w:type="dxa"/>
            <w:tcBorders>
              <w:top w:val="single" w:sz="4" w:space="0" w:color="auto"/>
              <w:left w:val="single" w:sz="4" w:space="0" w:color="auto"/>
              <w:bottom w:val="single" w:sz="4" w:space="0" w:color="auto"/>
              <w:right w:val="single" w:sz="4" w:space="0" w:color="auto"/>
            </w:tcBorders>
            <w:hideMark/>
          </w:tcPr>
          <w:p w14:paraId="5CE3D748" w14:textId="77777777" w:rsidR="009E0A4F" w:rsidRPr="007419DE" w:rsidRDefault="009E0A4F" w:rsidP="009E0A4F">
            <w:pPr>
              <w:tabs>
                <w:tab w:val="left" w:pos="900"/>
              </w:tabs>
              <w:spacing w:before="20" w:after="20"/>
              <w:jc w:val="both"/>
              <w:rPr>
                <w:b/>
                <w:sz w:val="22"/>
                <w:szCs w:val="22"/>
                <w:lang w:val="es-ES_tradnl"/>
              </w:rPr>
            </w:pPr>
            <w:r w:rsidRPr="007419DE">
              <w:rPr>
                <w:b/>
                <w:sz w:val="22"/>
                <w:szCs w:val="22"/>
                <w:lang w:val="es-ES_tradnl"/>
              </w:rPr>
              <w:t>Cosa cierta</w:t>
            </w:r>
          </w:p>
        </w:tc>
        <w:tc>
          <w:tcPr>
            <w:tcW w:w="6885" w:type="dxa"/>
            <w:gridSpan w:val="3"/>
            <w:tcBorders>
              <w:top w:val="single" w:sz="4" w:space="0" w:color="auto"/>
              <w:left w:val="single" w:sz="4" w:space="0" w:color="auto"/>
              <w:bottom w:val="single" w:sz="4" w:space="0" w:color="auto"/>
              <w:right w:val="single" w:sz="4" w:space="0" w:color="auto"/>
            </w:tcBorders>
            <w:hideMark/>
          </w:tcPr>
          <w:p w14:paraId="2BC6D2C7" w14:textId="77777777" w:rsidR="009E0A4F" w:rsidRPr="007419DE" w:rsidRDefault="009E0A4F" w:rsidP="009E0A4F">
            <w:pPr>
              <w:tabs>
                <w:tab w:val="left" w:pos="900"/>
              </w:tabs>
              <w:spacing w:before="20" w:after="20"/>
              <w:jc w:val="both"/>
              <w:rPr>
                <w:sz w:val="22"/>
                <w:szCs w:val="22"/>
                <w:lang w:val="es-ES_tradnl"/>
              </w:rPr>
            </w:pPr>
            <w:r w:rsidRPr="007419DE">
              <w:rPr>
                <w:sz w:val="22"/>
                <w:szCs w:val="22"/>
                <w:lang w:val="es-ES_tradnl"/>
              </w:rPr>
              <w:t>Árboles marcados, a riesgo y ventura</w:t>
            </w:r>
          </w:p>
        </w:tc>
      </w:tr>
      <w:tr w:rsidR="009E0A4F" w:rsidRPr="007419DE" w14:paraId="71ACEF4B" w14:textId="77777777" w:rsidTr="009E0A4F">
        <w:tc>
          <w:tcPr>
            <w:tcW w:w="2295" w:type="dxa"/>
            <w:tcBorders>
              <w:top w:val="single" w:sz="4" w:space="0" w:color="auto"/>
              <w:left w:val="single" w:sz="4" w:space="0" w:color="auto"/>
              <w:bottom w:val="single" w:sz="4" w:space="0" w:color="auto"/>
              <w:right w:val="single" w:sz="4" w:space="0" w:color="auto"/>
            </w:tcBorders>
            <w:hideMark/>
          </w:tcPr>
          <w:p w14:paraId="23C0F93A" w14:textId="77777777" w:rsidR="009E0A4F" w:rsidRPr="007419DE" w:rsidRDefault="009E0A4F" w:rsidP="009E0A4F">
            <w:pPr>
              <w:tabs>
                <w:tab w:val="left" w:pos="900"/>
              </w:tabs>
              <w:spacing w:before="20" w:after="20"/>
              <w:jc w:val="both"/>
              <w:rPr>
                <w:b/>
                <w:sz w:val="22"/>
                <w:szCs w:val="22"/>
                <w:lang w:val="es-ES_tradnl"/>
              </w:rPr>
            </w:pPr>
            <w:r w:rsidRPr="007419DE">
              <w:rPr>
                <w:b/>
                <w:sz w:val="22"/>
                <w:szCs w:val="22"/>
                <w:lang w:val="es-ES_tradnl"/>
              </w:rPr>
              <w:t>Especie</w:t>
            </w:r>
          </w:p>
        </w:tc>
        <w:tc>
          <w:tcPr>
            <w:tcW w:w="6885" w:type="dxa"/>
            <w:gridSpan w:val="3"/>
            <w:tcBorders>
              <w:top w:val="single" w:sz="4" w:space="0" w:color="auto"/>
              <w:left w:val="single" w:sz="4" w:space="0" w:color="auto"/>
              <w:bottom w:val="single" w:sz="4" w:space="0" w:color="auto"/>
              <w:right w:val="single" w:sz="4" w:space="0" w:color="auto"/>
            </w:tcBorders>
            <w:hideMark/>
          </w:tcPr>
          <w:p w14:paraId="3D25E41D" w14:textId="77777777" w:rsidR="009E0A4F" w:rsidRPr="007419DE" w:rsidRDefault="009E0A4F" w:rsidP="009E0A4F">
            <w:pPr>
              <w:tabs>
                <w:tab w:val="left" w:pos="900"/>
              </w:tabs>
              <w:spacing w:before="20" w:after="20"/>
              <w:jc w:val="both"/>
              <w:rPr>
                <w:i/>
                <w:sz w:val="22"/>
                <w:szCs w:val="22"/>
                <w:lang w:val="es-ES_tradnl"/>
              </w:rPr>
            </w:pPr>
            <w:proofErr w:type="spellStart"/>
            <w:r w:rsidRPr="007419DE">
              <w:rPr>
                <w:i/>
                <w:sz w:val="22"/>
                <w:szCs w:val="22"/>
              </w:rPr>
              <w:t>Pinus</w:t>
            </w:r>
            <w:proofErr w:type="spellEnd"/>
            <w:r w:rsidRPr="007419DE">
              <w:rPr>
                <w:i/>
                <w:sz w:val="22"/>
                <w:szCs w:val="22"/>
              </w:rPr>
              <w:t xml:space="preserve"> radiata</w:t>
            </w:r>
          </w:p>
        </w:tc>
      </w:tr>
      <w:tr w:rsidR="009E0A4F" w:rsidRPr="007419DE" w14:paraId="04DE9CC5" w14:textId="77777777" w:rsidTr="009E0A4F">
        <w:tc>
          <w:tcPr>
            <w:tcW w:w="2295" w:type="dxa"/>
            <w:tcBorders>
              <w:top w:val="single" w:sz="4" w:space="0" w:color="auto"/>
              <w:left w:val="single" w:sz="4" w:space="0" w:color="auto"/>
              <w:bottom w:val="single" w:sz="4" w:space="0" w:color="auto"/>
              <w:right w:val="single" w:sz="4" w:space="0" w:color="auto"/>
            </w:tcBorders>
          </w:tcPr>
          <w:p w14:paraId="12650A62" w14:textId="77777777" w:rsidR="009E0A4F" w:rsidRPr="007419DE" w:rsidRDefault="009E0A4F" w:rsidP="009E0A4F">
            <w:pPr>
              <w:tabs>
                <w:tab w:val="left" w:pos="900"/>
              </w:tabs>
              <w:spacing w:before="20" w:after="20"/>
              <w:jc w:val="both"/>
              <w:rPr>
                <w:b/>
                <w:sz w:val="22"/>
                <w:szCs w:val="22"/>
                <w:lang w:val="es-ES_tradnl"/>
              </w:rPr>
            </w:pPr>
            <w:r w:rsidRPr="007419DE">
              <w:rPr>
                <w:b/>
                <w:sz w:val="22"/>
                <w:szCs w:val="22"/>
                <w:lang w:val="es-ES_tradnl"/>
              </w:rPr>
              <w:t>Monte certificado</w:t>
            </w:r>
          </w:p>
        </w:tc>
        <w:tc>
          <w:tcPr>
            <w:tcW w:w="6885" w:type="dxa"/>
            <w:gridSpan w:val="3"/>
            <w:tcBorders>
              <w:top w:val="single" w:sz="4" w:space="0" w:color="auto"/>
              <w:left w:val="single" w:sz="4" w:space="0" w:color="auto"/>
              <w:bottom w:val="single" w:sz="4" w:space="0" w:color="auto"/>
              <w:right w:val="single" w:sz="4" w:space="0" w:color="auto"/>
            </w:tcBorders>
          </w:tcPr>
          <w:p w14:paraId="494C0813" w14:textId="77777777" w:rsidR="009E0A4F" w:rsidRPr="007419DE" w:rsidRDefault="009E0A4F" w:rsidP="009E0A4F">
            <w:pPr>
              <w:tabs>
                <w:tab w:val="left" w:pos="900"/>
              </w:tabs>
              <w:spacing w:before="20" w:after="20"/>
              <w:jc w:val="both"/>
              <w:rPr>
                <w:sz w:val="22"/>
                <w:szCs w:val="22"/>
                <w:lang w:val="es-ES_tradnl"/>
              </w:rPr>
            </w:pPr>
            <w:r w:rsidRPr="007419DE">
              <w:rPr>
                <w:sz w:val="22"/>
                <w:szCs w:val="22"/>
                <w:lang w:val="es-ES_tradnl"/>
              </w:rPr>
              <w:t>No</w:t>
            </w:r>
          </w:p>
        </w:tc>
      </w:tr>
      <w:tr w:rsidR="009E0A4F" w:rsidRPr="007419DE" w14:paraId="231126CA" w14:textId="77777777" w:rsidTr="009E0A4F">
        <w:tc>
          <w:tcPr>
            <w:tcW w:w="2295" w:type="dxa"/>
            <w:tcBorders>
              <w:top w:val="single" w:sz="4" w:space="0" w:color="auto"/>
              <w:left w:val="single" w:sz="4" w:space="0" w:color="auto"/>
              <w:bottom w:val="single" w:sz="4" w:space="0" w:color="auto"/>
              <w:right w:val="single" w:sz="4" w:space="0" w:color="auto"/>
            </w:tcBorders>
            <w:hideMark/>
          </w:tcPr>
          <w:p w14:paraId="6B30D933" w14:textId="77777777" w:rsidR="009E0A4F" w:rsidRPr="007419DE" w:rsidRDefault="009E0A4F" w:rsidP="009E0A4F">
            <w:pPr>
              <w:tabs>
                <w:tab w:val="left" w:pos="900"/>
              </w:tabs>
              <w:spacing w:before="20" w:after="20"/>
              <w:jc w:val="both"/>
              <w:rPr>
                <w:b/>
                <w:sz w:val="22"/>
                <w:szCs w:val="22"/>
                <w:lang w:val="es-ES_tradnl"/>
              </w:rPr>
            </w:pPr>
            <w:r w:rsidRPr="007419DE">
              <w:rPr>
                <w:b/>
                <w:sz w:val="22"/>
                <w:szCs w:val="22"/>
                <w:lang w:val="es-ES_tradnl"/>
              </w:rPr>
              <w:t>Plazo de ejecución</w:t>
            </w:r>
          </w:p>
        </w:tc>
        <w:tc>
          <w:tcPr>
            <w:tcW w:w="6885" w:type="dxa"/>
            <w:gridSpan w:val="3"/>
            <w:tcBorders>
              <w:top w:val="single" w:sz="4" w:space="0" w:color="auto"/>
              <w:left w:val="single" w:sz="4" w:space="0" w:color="auto"/>
              <w:bottom w:val="single" w:sz="4" w:space="0" w:color="auto"/>
              <w:right w:val="single" w:sz="4" w:space="0" w:color="auto"/>
            </w:tcBorders>
            <w:hideMark/>
          </w:tcPr>
          <w:p w14:paraId="4C097D1A" w14:textId="20B952B0" w:rsidR="009E0A4F" w:rsidRPr="007419DE" w:rsidRDefault="009E0A4F" w:rsidP="009E0A4F">
            <w:pPr>
              <w:tabs>
                <w:tab w:val="left" w:pos="900"/>
              </w:tabs>
              <w:spacing w:before="20" w:after="20"/>
              <w:jc w:val="both"/>
              <w:rPr>
                <w:sz w:val="22"/>
                <w:szCs w:val="22"/>
                <w:lang w:val="es-ES_tradnl"/>
              </w:rPr>
            </w:pPr>
            <w:r w:rsidRPr="007419DE">
              <w:rPr>
                <w:sz w:val="22"/>
                <w:szCs w:val="22"/>
              </w:rPr>
              <w:t xml:space="preserve">24 meses desde la firma del </w:t>
            </w:r>
            <w:r w:rsidR="00C6558B">
              <w:rPr>
                <w:sz w:val="22"/>
                <w:szCs w:val="22"/>
              </w:rPr>
              <w:t>contrato</w:t>
            </w:r>
            <w:r w:rsidRPr="007419DE">
              <w:rPr>
                <w:sz w:val="22"/>
                <w:szCs w:val="22"/>
              </w:rPr>
              <w:t xml:space="preserve"> para el aprovechamiento, y 24 meses desde el “Reconocimiento final” para la repoblación</w:t>
            </w:r>
          </w:p>
        </w:tc>
      </w:tr>
      <w:tr w:rsidR="009E0A4F" w:rsidRPr="007419DE" w14:paraId="4B30C8F8" w14:textId="77777777" w:rsidTr="009E0A4F">
        <w:tc>
          <w:tcPr>
            <w:tcW w:w="2295" w:type="dxa"/>
            <w:tcBorders>
              <w:top w:val="single" w:sz="4" w:space="0" w:color="auto"/>
              <w:left w:val="single" w:sz="4" w:space="0" w:color="auto"/>
              <w:bottom w:val="single" w:sz="4" w:space="0" w:color="auto"/>
              <w:right w:val="single" w:sz="4" w:space="0" w:color="auto"/>
            </w:tcBorders>
            <w:hideMark/>
          </w:tcPr>
          <w:p w14:paraId="6409CCC7" w14:textId="77777777" w:rsidR="009E0A4F" w:rsidRPr="007419DE" w:rsidRDefault="009E0A4F" w:rsidP="009E0A4F">
            <w:pPr>
              <w:tabs>
                <w:tab w:val="left" w:pos="900"/>
              </w:tabs>
              <w:spacing w:before="20" w:after="20"/>
              <w:jc w:val="both"/>
              <w:rPr>
                <w:b/>
                <w:sz w:val="22"/>
                <w:szCs w:val="22"/>
                <w:lang w:val="es-ES_tradnl"/>
              </w:rPr>
            </w:pPr>
            <w:r w:rsidRPr="007419DE">
              <w:rPr>
                <w:b/>
                <w:sz w:val="22"/>
                <w:szCs w:val="22"/>
                <w:lang w:val="es-ES_tradnl"/>
              </w:rPr>
              <w:t>Obras complementarias</w:t>
            </w:r>
          </w:p>
        </w:tc>
        <w:tc>
          <w:tcPr>
            <w:tcW w:w="6885" w:type="dxa"/>
            <w:gridSpan w:val="3"/>
            <w:tcBorders>
              <w:top w:val="single" w:sz="4" w:space="0" w:color="auto"/>
              <w:left w:val="single" w:sz="4" w:space="0" w:color="auto"/>
              <w:bottom w:val="single" w:sz="4" w:space="0" w:color="auto"/>
              <w:right w:val="single" w:sz="4" w:space="0" w:color="auto"/>
            </w:tcBorders>
            <w:hideMark/>
          </w:tcPr>
          <w:p w14:paraId="6701CD60" w14:textId="0F56D56E" w:rsidR="009E0A4F" w:rsidRPr="007419DE" w:rsidRDefault="009E0A4F" w:rsidP="009E0A4F">
            <w:pPr>
              <w:tabs>
                <w:tab w:val="left" w:pos="900"/>
              </w:tabs>
              <w:spacing w:before="20" w:after="20"/>
              <w:jc w:val="both"/>
              <w:rPr>
                <w:sz w:val="22"/>
                <w:szCs w:val="22"/>
                <w:lang w:val="es-ES_tradnl"/>
              </w:rPr>
            </w:pPr>
            <w:r w:rsidRPr="007419DE">
              <w:rPr>
                <w:sz w:val="22"/>
                <w:szCs w:val="22"/>
                <w:lang w:val="es-ES_tradnl"/>
              </w:rPr>
              <w:t>Repoblación de la zona cortada, sujeta a liquidación final en función de las unidades ejecutadas</w:t>
            </w:r>
          </w:p>
        </w:tc>
      </w:tr>
      <w:tr w:rsidR="009E0A4F" w:rsidRPr="007419DE" w14:paraId="0589444A" w14:textId="77777777" w:rsidTr="009E0A4F">
        <w:tc>
          <w:tcPr>
            <w:tcW w:w="2295" w:type="dxa"/>
            <w:tcBorders>
              <w:top w:val="single" w:sz="4" w:space="0" w:color="auto"/>
              <w:left w:val="single" w:sz="4" w:space="0" w:color="auto"/>
              <w:bottom w:val="single" w:sz="4" w:space="0" w:color="auto"/>
              <w:right w:val="single" w:sz="4" w:space="0" w:color="auto"/>
            </w:tcBorders>
          </w:tcPr>
          <w:p w14:paraId="299ABDEB" w14:textId="77777777" w:rsidR="009E0A4F" w:rsidRPr="007419DE" w:rsidRDefault="009E0A4F" w:rsidP="009E0A4F">
            <w:pPr>
              <w:tabs>
                <w:tab w:val="left" w:pos="900"/>
              </w:tabs>
              <w:spacing w:before="20" w:after="20"/>
              <w:jc w:val="both"/>
              <w:rPr>
                <w:b/>
                <w:sz w:val="22"/>
                <w:szCs w:val="22"/>
                <w:lang w:val="es-ES_tradnl"/>
              </w:rPr>
            </w:pPr>
            <w:r w:rsidRPr="007419DE">
              <w:rPr>
                <w:b/>
                <w:sz w:val="22"/>
                <w:szCs w:val="22"/>
                <w:lang w:val="es-ES_tradnl"/>
              </w:rPr>
              <w:t>Operaciones facultativas</w:t>
            </w:r>
          </w:p>
        </w:tc>
        <w:tc>
          <w:tcPr>
            <w:tcW w:w="6885" w:type="dxa"/>
            <w:gridSpan w:val="3"/>
            <w:tcBorders>
              <w:top w:val="single" w:sz="4" w:space="0" w:color="auto"/>
              <w:left w:val="single" w:sz="4" w:space="0" w:color="auto"/>
              <w:bottom w:val="single" w:sz="4" w:space="0" w:color="auto"/>
              <w:right w:val="single" w:sz="4" w:space="0" w:color="auto"/>
            </w:tcBorders>
          </w:tcPr>
          <w:p w14:paraId="3074A276" w14:textId="77777777" w:rsidR="009E0A4F" w:rsidRPr="007419DE" w:rsidRDefault="009E0A4F" w:rsidP="009E0A4F">
            <w:pPr>
              <w:tabs>
                <w:tab w:val="left" w:pos="900"/>
              </w:tabs>
              <w:spacing w:before="20" w:after="20"/>
              <w:jc w:val="both"/>
              <w:rPr>
                <w:sz w:val="22"/>
                <w:szCs w:val="22"/>
                <w:lang w:val="es-ES_tradnl"/>
              </w:rPr>
            </w:pPr>
            <w:r w:rsidRPr="007419DE">
              <w:rPr>
                <w:sz w:val="22"/>
                <w:szCs w:val="22"/>
                <w:lang w:val="es-ES_tradnl"/>
              </w:rPr>
              <w:t>No se prevén</w:t>
            </w:r>
          </w:p>
        </w:tc>
      </w:tr>
      <w:tr w:rsidR="009E0A4F" w:rsidRPr="007419DE" w14:paraId="2C80A89A" w14:textId="77777777" w:rsidTr="009E0A4F">
        <w:tc>
          <w:tcPr>
            <w:tcW w:w="2295" w:type="dxa"/>
            <w:tcBorders>
              <w:top w:val="single" w:sz="4" w:space="0" w:color="auto"/>
              <w:left w:val="single" w:sz="4" w:space="0" w:color="auto"/>
              <w:bottom w:val="single" w:sz="4" w:space="0" w:color="auto"/>
              <w:right w:val="single" w:sz="4" w:space="0" w:color="auto"/>
            </w:tcBorders>
          </w:tcPr>
          <w:p w14:paraId="5630727E" w14:textId="10D7FB68" w:rsidR="009E0A4F" w:rsidRPr="007419DE" w:rsidRDefault="009E0A4F" w:rsidP="009E0A4F">
            <w:pPr>
              <w:tabs>
                <w:tab w:val="left" w:pos="900"/>
              </w:tabs>
              <w:spacing w:before="20" w:after="20"/>
              <w:jc w:val="both"/>
              <w:rPr>
                <w:b/>
                <w:sz w:val="22"/>
                <w:szCs w:val="22"/>
                <w:lang w:val="es-ES_tradnl"/>
              </w:rPr>
            </w:pPr>
            <w:r w:rsidRPr="007419DE">
              <w:rPr>
                <w:b/>
                <w:sz w:val="22"/>
                <w:szCs w:val="22"/>
                <w:lang w:val="es-ES_tradnl"/>
              </w:rPr>
              <w:t>Previo al comienzo del aprovechamiento:</w:t>
            </w:r>
          </w:p>
        </w:tc>
        <w:tc>
          <w:tcPr>
            <w:tcW w:w="6885" w:type="dxa"/>
            <w:gridSpan w:val="3"/>
            <w:tcBorders>
              <w:top w:val="single" w:sz="4" w:space="0" w:color="auto"/>
              <w:left w:val="single" w:sz="4" w:space="0" w:color="auto"/>
              <w:bottom w:val="single" w:sz="4" w:space="0" w:color="auto"/>
              <w:right w:val="single" w:sz="4" w:space="0" w:color="auto"/>
            </w:tcBorders>
          </w:tcPr>
          <w:p w14:paraId="1BA538CC" w14:textId="7B6D4A93" w:rsidR="009E0A4F" w:rsidRPr="007419DE" w:rsidRDefault="009E0A4F" w:rsidP="009E0A4F">
            <w:pPr>
              <w:tabs>
                <w:tab w:val="left" w:pos="900"/>
              </w:tabs>
              <w:spacing w:before="20" w:after="20"/>
              <w:jc w:val="both"/>
              <w:rPr>
                <w:sz w:val="22"/>
                <w:szCs w:val="22"/>
                <w:lang w:val="es-ES_tradnl"/>
              </w:rPr>
            </w:pPr>
            <w:r w:rsidRPr="007419DE">
              <w:rPr>
                <w:sz w:val="22"/>
                <w:szCs w:val="22"/>
              </w:rPr>
              <w:t>Se avisará al guarda forestal de la zona con una antelación mínima de una semana</w:t>
            </w:r>
          </w:p>
        </w:tc>
      </w:tr>
    </w:tbl>
    <w:p w14:paraId="5FE5B04C" w14:textId="77777777" w:rsidR="007419DE" w:rsidRDefault="007419DE">
      <w:pPr>
        <w:rPr>
          <w:b/>
          <w:sz w:val="22"/>
          <w:szCs w:val="22"/>
          <w:lang w:val="es-ES_tradnl"/>
        </w:rPr>
      </w:pPr>
      <w:r>
        <w:rPr>
          <w:b/>
          <w:sz w:val="22"/>
          <w:szCs w:val="22"/>
          <w:lang w:val="es-ES_tradnl"/>
        </w:rPr>
        <w:br w:type="page"/>
      </w:r>
    </w:p>
    <w:p w14:paraId="28C71A82" w14:textId="7D527880" w:rsidR="00ED226C" w:rsidRPr="00516429" w:rsidRDefault="00ED226C" w:rsidP="00516429">
      <w:pPr>
        <w:pStyle w:val="Prrafodelista"/>
        <w:numPr>
          <w:ilvl w:val="0"/>
          <w:numId w:val="47"/>
        </w:numPr>
        <w:spacing w:before="120" w:line="252" w:lineRule="auto"/>
        <w:jc w:val="both"/>
        <w:rPr>
          <w:b/>
          <w:sz w:val="22"/>
          <w:szCs w:val="22"/>
          <w:lang w:val="es-ES_tradnl"/>
        </w:rPr>
      </w:pPr>
      <w:r w:rsidRPr="00516429">
        <w:rPr>
          <w:b/>
          <w:sz w:val="22"/>
          <w:szCs w:val="22"/>
          <w:lang w:val="es-ES_tradnl"/>
        </w:rPr>
        <w:lastRenderedPageBreak/>
        <w:t>Condiciones Generales</w:t>
      </w:r>
    </w:p>
    <w:p w14:paraId="45480E03" w14:textId="77777777" w:rsidR="00AE0923" w:rsidRPr="007419DE" w:rsidRDefault="00AE0923" w:rsidP="00516429">
      <w:pPr>
        <w:numPr>
          <w:ilvl w:val="1"/>
          <w:numId w:val="33"/>
        </w:numPr>
        <w:spacing w:before="120" w:line="252" w:lineRule="auto"/>
        <w:jc w:val="both"/>
        <w:rPr>
          <w:sz w:val="22"/>
          <w:szCs w:val="22"/>
          <w:lang w:val="es-ES_tradnl"/>
        </w:rPr>
      </w:pPr>
      <w:r w:rsidRPr="007419DE">
        <w:rPr>
          <w:sz w:val="22"/>
          <w:szCs w:val="22"/>
          <w:lang w:val="es-ES_tradnl"/>
        </w:rPr>
        <w:t>El tránsito de maquinaria por el monte y pistas se realizará únicamente en los meses de junio a octubre, siempre y cuando impere tiempo seco. Excepcionalmente el Servicio de Montes, a solicitud del propietario o del maderista adjudicatario, podrá autorizar trabajos con maquinaria fuera de esos meses si hubiera tiempo seco.</w:t>
      </w:r>
    </w:p>
    <w:p w14:paraId="784E664C" w14:textId="77777777" w:rsidR="00AE0923" w:rsidRPr="007419DE" w:rsidRDefault="00AE0923" w:rsidP="00516429">
      <w:pPr>
        <w:numPr>
          <w:ilvl w:val="1"/>
          <w:numId w:val="33"/>
        </w:numPr>
        <w:spacing w:before="120" w:line="252" w:lineRule="auto"/>
        <w:jc w:val="both"/>
        <w:rPr>
          <w:sz w:val="22"/>
          <w:szCs w:val="22"/>
          <w:lang w:val="es-ES_tradnl"/>
        </w:rPr>
      </w:pPr>
      <w:r w:rsidRPr="007419DE">
        <w:rPr>
          <w:sz w:val="22"/>
          <w:szCs w:val="22"/>
          <w:lang w:val="es-ES_tradnl"/>
        </w:rPr>
        <w:t>Se respetarán todos los robles de más de 20 cm de diámetro en las labores de apeo y arrastre. Los daños sobre esos ejemplares se liquidarán como evitables.</w:t>
      </w:r>
    </w:p>
    <w:p w14:paraId="72B7704F" w14:textId="77777777" w:rsidR="00AE0923" w:rsidRPr="007419DE" w:rsidRDefault="00AE0923" w:rsidP="00516429">
      <w:pPr>
        <w:numPr>
          <w:ilvl w:val="1"/>
          <w:numId w:val="33"/>
        </w:numPr>
        <w:spacing w:before="120" w:line="252" w:lineRule="auto"/>
        <w:jc w:val="both"/>
        <w:rPr>
          <w:sz w:val="22"/>
          <w:szCs w:val="22"/>
          <w:lang w:val="es-ES_tradnl"/>
        </w:rPr>
      </w:pPr>
      <w:r w:rsidRPr="007419DE">
        <w:rPr>
          <w:sz w:val="22"/>
          <w:szCs w:val="22"/>
          <w:lang w:val="es-ES_tradnl"/>
        </w:rPr>
        <w:t>Se respetarán los mojones de delimitación del monte. En caso de que resulten dañados, el adjudicatario vendrá obligado a reponerlos, y en caso contrario, lo hará la Diputación Foral de Álava repercutiéndole los gastos.</w:t>
      </w:r>
    </w:p>
    <w:p w14:paraId="025C8CE6" w14:textId="77777777" w:rsidR="00AE0923" w:rsidRPr="007419DE" w:rsidRDefault="00AE0923" w:rsidP="00516429">
      <w:pPr>
        <w:numPr>
          <w:ilvl w:val="1"/>
          <w:numId w:val="33"/>
        </w:numPr>
        <w:spacing w:before="120" w:line="252" w:lineRule="auto"/>
        <w:jc w:val="both"/>
        <w:rPr>
          <w:sz w:val="22"/>
          <w:szCs w:val="22"/>
          <w:lang w:val="es-ES_tradnl"/>
        </w:rPr>
      </w:pPr>
      <w:r w:rsidRPr="007419DE">
        <w:rPr>
          <w:sz w:val="22"/>
          <w:szCs w:val="22"/>
          <w:lang w:val="es-ES_tradnl"/>
        </w:rPr>
        <w:t>Se respetarán los bosquetes de roble presentes en las vaguadas.</w:t>
      </w:r>
    </w:p>
    <w:p w14:paraId="7950A57F" w14:textId="77777777" w:rsidR="00ED226C" w:rsidRPr="007419DE" w:rsidRDefault="00ED226C" w:rsidP="00516429">
      <w:pPr>
        <w:numPr>
          <w:ilvl w:val="1"/>
          <w:numId w:val="33"/>
        </w:numPr>
        <w:spacing w:before="120" w:line="252" w:lineRule="auto"/>
        <w:jc w:val="both"/>
        <w:rPr>
          <w:sz w:val="22"/>
          <w:szCs w:val="22"/>
        </w:rPr>
      </w:pPr>
      <w:r w:rsidRPr="007419DE">
        <w:rPr>
          <w:sz w:val="22"/>
          <w:szCs w:val="22"/>
        </w:rPr>
        <w:t>Es objeto del contrato la enajenación por el procedimiento abierto de los siguientes lotes de arbolado en virtud de lo dispuesto el Artículo 35, y siguientes, de la Norma Foral 11/2007, de 26 de marzo, reguladora del régimen de los montes del Territorio Histórico de Álava y conforme a las Cláusulas de este Pliego de Prescripciones Técnicas y a las del correspondiente Pliego de Cláusulas Administrativas Particulares que regirán para su contratación:</w:t>
      </w:r>
    </w:p>
    <w:p w14:paraId="25E9E2CA" w14:textId="14DDC8AF" w:rsidR="00ED226C" w:rsidRPr="007419DE" w:rsidRDefault="00ED226C" w:rsidP="00516429">
      <w:pPr>
        <w:spacing w:before="120" w:line="252" w:lineRule="auto"/>
        <w:ind w:left="993" w:hanging="284"/>
        <w:jc w:val="both"/>
        <w:rPr>
          <w:sz w:val="22"/>
          <w:szCs w:val="22"/>
          <w:lang w:val="es-ES_tradnl"/>
        </w:rPr>
      </w:pPr>
      <w:r w:rsidRPr="007419DE">
        <w:rPr>
          <w:sz w:val="22"/>
          <w:szCs w:val="22"/>
          <w:lang w:val="es-ES_tradnl"/>
        </w:rPr>
        <w:t></w:t>
      </w:r>
      <w:r w:rsidRPr="007419DE">
        <w:rPr>
          <w:sz w:val="22"/>
          <w:szCs w:val="22"/>
          <w:lang w:val="es-ES_tradnl"/>
        </w:rPr>
        <w:tab/>
      </w:r>
      <w:r w:rsidRPr="00516429">
        <w:rPr>
          <w:b/>
          <w:bCs/>
          <w:sz w:val="22"/>
          <w:szCs w:val="22"/>
          <w:lang w:val="es-ES_tradnl"/>
        </w:rPr>
        <w:t xml:space="preserve">LOTE </w:t>
      </w:r>
      <w:r w:rsidR="00BB687A" w:rsidRPr="00516429">
        <w:rPr>
          <w:b/>
          <w:bCs/>
          <w:sz w:val="22"/>
          <w:szCs w:val="22"/>
          <w:lang w:val="es-ES_tradnl"/>
        </w:rPr>
        <w:t>7</w:t>
      </w:r>
      <w:r w:rsidRPr="00516429">
        <w:rPr>
          <w:b/>
          <w:bCs/>
          <w:sz w:val="22"/>
          <w:szCs w:val="22"/>
          <w:lang w:val="es-ES_tradnl"/>
        </w:rPr>
        <w:t>:</w:t>
      </w:r>
      <w:r w:rsidRPr="007419DE">
        <w:rPr>
          <w:sz w:val="22"/>
          <w:szCs w:val="22"/>
          <w:lang w:val="es-ES_tradnl"/>
        </w:rPr>
        <w:t xml:space="preserve"> Aprovechamiento “a riesgo y ventura” mediante corta a hecho de 2.191 pies de </w:t>
      </w:r>
      <w:proofErr w:type="spellStart"/>
      <w:r w:rsidRPr="007419DE">
        <w:rPr>
          <w:sz w:val="22"/>
          <w:szCs w:val="22"/>
          <w:lang w:val="es-ES_tradnl"/>
        </w:rPr>
        <w:t>Pinus</w:t>
      </w:r>
      <w:proofErr w:type="spellEnd"/>
      <w:r w:rsidRPr="007419DE">
        <w:rPr>
          <w:sz w:val="22"/>
          <w:szCs w:val="22"/>
          <w:lang w:val="es-ES_tradnl"/>
        </w:rPr>
        <w:t xml:space="preserve"> radiata en el paraje </w:t>
      </w:r>
      <w:proofErr w:type="spellStart"/>
      <w:r w:rsidRPr="007419DE">
        <w:rPr>
          <w:sz w:val="22"/>
          <w:szCs w:val="22"/>
          <w:lang w:val="es-ES_tradnl"/>
        </w:rPr>
        <w:t>Gardeagotxi</w:t>
      </w:r>
      <w:proofErr w:type="spellEnd"/>
      <w:r w:rsidRPr="007419DE">
        <w:rPr>
          <w:sz w:val="22"/>
          <w:szCs w:val="22"/>
          <w:lang w:val="es-ES_tradnl"/>
        </w:rPr>
        <w:t>, parcela 384 del polígono 7 de Llodio, con un volumen estimado de 2.769,80 metros cúbicos a la cuarta y una tasación de 124.641,18 euros, IVA excluido.</w:t>
      </w:r>
    </w:p>
    <w:p w14:paraId="18AE175B" w14:textId="1C1453D3" w:rsidR="00ED226C" w:rsidRPr="007419DE" w:rsidRDefault="00ED226C" w:rsidP="00516429">
      <w:pPr>
        <w:spacing w:before="120" w:line="252" w:lineRule="auto"/>
        <w:ind w:left="993" w:hanging="284"/>
        <w:jc w:val="both"/>
        <w:rPr>
          <w:sz w:val="22"/>
          <w:szCs w:val="22"/>
          <w:lang w:val="es-ES_tradnl"/>
        </w:rPr>
      </w:pPr>
      <w:r w:rsidRPr="00516429">
        <w:rPr>
          <w:b/>
          <w:bCs/>
          <w:sz w:val="22"/>
          <w:szCs w:val="22"/>
          <w:lang w:val="es-ES_tradnl"/>
        </w:rPr>
        <w:t></w:t>
      </w:r>
      <w:r w:rsidRPr="00516429">
        <w:rPr>
          <w:b/>
          <w:bCs/>
          <w:sz w:val="22"/>
          <w:szCs w:val="22"/>
          <w:lang w:val="es-ES_tradnl"/>
        </w:rPr>
        <w:tab/>
        <w:t xml:space="preserve">LOTE </w:t>
      </w:r>
      <w:r w:rsidR="00BB687A" w:rsidRPr="00516429">
        <w:rPr>
          <w:b/>
          <w:bCs/>
          <w:sz w:val="22"/>
          <w:szCs w:val="22"/>
          <w:lang w:val="es-ES_tradnl"/>
        </w:rPr>
        <w:t>8</w:t>
      </w:r>
      <w:r w:rsidRPr="007419DE">
        <w:rPr>
          <w:sz w:val="22"/>
          <w:szCs w:val="22"/>
          <w:lang w:val="es-ES_tradnl"/>
        </w:rPr>
        <w:t xml:space="preserve">: Aprovechamiento “a riesgo y ventura” mediante corta a hecho de 712 pies de </w:t>
      </w:r>
      <w:proofErr w:type="spellStart"/>
      <w:r w:rsidRPr="007419DE">
        <w:rPr>
          <w:sz w:val="22"/>
          <w:szCs w:val="22"/>
          <w:lang w:val="es-ES_tradnl"/>
        </w:rPr>
        <w:t>Pinus</w:t>
      </w:r>
      <w:proofErr w:type="spellEnd"/>
      <w:r w:rsidRPr="007419DE">
        <w:rPr>
          <w:sz w:val="22"/>
          <w:szCs w:val="22"/>
          <w:lang w:val="es-ES_tradnl"/>
        </w:rPr>
        <w:t xml:space="preserve"> radiata en el paraje Olabarri</w:t>
      </w:r>
      <w:r w:rsidR="004152CA">
        <w:rPr>
          <w:sz w:val="22"/>
          <w:szCs w:val="22"/>
          <w:lang w:val="es-ES_tradnl"/>
        </w:rPr>
        <w:t>eta</w:t>
      </w:r>
      <w:r w:rsidRPr="007419DE">
        <w:rPr>
          <w:sz w:val="22"/>
          <w:szCs w:val="22"/>
          <w:lang w:val="es-ES_tradnl"/>
        </w:rPr>
        <w:t>, parcelas 428 y 432 del polígono 7 de Llodio, con un volumen estimado de 1.600,61 metros cúbicos a la cuarta y una tasación de 75.228,62 euros, IVA excluido.</w:t>
      </w:r>
    </w:p>
    <w:p w14:paraId="69C2CBD5" w14:textId="22582600" w:rsidR="00ED226C" w:rsidRPr="007419DE" w:rsidRDefault="00ED226C" w:rsidP="00516429">
      <w:pPr>
        <w:spacing w:before="120" w:line="252" w:lineRule="auto"/>
        <w:ind w:left="993" w:hanging="284"/>
        <w:jc w:val="both"/>
        <w:rPr>
          <w:sz w:val="22"/>
          <w:szCs w:val="22"/>
          <w:lang w:val="es-ES_tradnl"/>
        </w:rPr>
      </w:pPr>
      <w:r w:rsidRPr="007419DE">
        <w:rPr>
          <w:sz w:val="22"/>
          <w:szCs w:val="22"/>
          <w:lang w:val="es-ES_tradnl"/>
        </w:rPr>
        <w:t></w:t>
      </w:r>
      <w:r w:rsidRPr="007419DE">
        <w:rPr>
          <w:sz w:val="22"/>
          <w:szCs w:val="22"/>
          <w:lang w:val="es-ES_tradnl"/>
        </w:rPr>
        <w:tab/>
      </w:r>
      <w:r w:rsidRPr="00516429">
        <w:rPr>
          <w:b/>
          <w:bCs/>
          <w:sz w:val="22"/>
          <w:szCs w:val="22"/>
          <w:lang w:val="es-ES_tradnl"/>
        </w:rPr>
        <w:t xml:space="preserve">LOTE </w:t>
      </w:r>
      <w:r w:rsidR="00BB687A" w:rsidRPr="00516429">
        <w:rPr>
          <w:b/>
          <w:bCs/>
          <w:sz w:val="22"/>
          <w:szCs w:val="22"/>
          <w:lang w:val="es-ES_tradnl"/>
        </w:rPr>
        <w:t>9</w:t>
      </w:r>
      <w:r w:rsidRPr="007419DE">
        <w:rPr>
          <w:sz w:val="22"/>
          <w:szCs w:val="22"/>
          <w:lang w:val="es-ES_tradnl"/>
        </w:rPr>
        <w:t xml:space="preserve">: Aprovechamiento “a riesgo y ventura” de 440 pies de </w:t>
      </w:r>
      <w:proofErr w:type="spellStart"/>
      <w:r w:rsidRPr="007419DE">
        <w:rPr>
          <w:sz w:val="22"/>
          <w:szCs w:val="22"/>
          <w:lang w:val="es-ES_tradnl"/>
        </w:rPr>
        <w:t>Pinus</w:t>
      </w:r>
      <w:proofErr w:type="spellEnd"/>
      <w:r w:rsidRPr="007419DE">
        <w:rPr>
          <w:sz w:val="22"/>
          <w:szCs w:val="22"/>
          <w:lang w:val="es-ES_tradnl"/>
        </w:rPr>
        <w:t xml:space="preserve"> radiata, con un volumen estimado de 923,03 metros cúbicos a la cuarta y una tasación de 43.313,44 euros, IVA excluido. De ellos, se aprovecharán mediante corta a hecho 339 pies, ubicados en los parajes de </w:t>
      </w:r>
      <w:proofErr w:type="spellStart"/>
      <w:r w:rsidRPr="007419DE">
        <w:rPr>
          <w:sz w:val="22"/>
          <w:szCs w:val="22"/>
          <w:lang w:val="es-ES_tradnl"/>
        </w:rPr>
        <w:t>Solaurbe</w:t>
      </w:r>
      <w:proofErr w:type="spellEnd"/>
      <w:r w:rsidRPr="007419DE">
        <w:rPr>
          <w:sz w:val="22"/>
          <w:szCs w:val="22"/>
          <w:lang w:val="es-ES_tradnl"/>
        </w:rPr>
        <w:t xml:space="preserve"> y </w:t>
      </w:r>
      <w:proofErr w:type="spellStart"/>
      <w:r w:rsidRPr="007419DE">
        <w:rPr>
          <w:sz w:val="22"/>
          <w:szCs w:val="22"/>
          <w:lang w:val="es-ES_tradnl"/>
        </w:rPr>
        <w:t>Erkiza</w:t>
      </w:r>
      <w:proofErr w:type="spellEnd"/>
      <w:r w:rsidRPr="007419DE">
        <w:rPr>
          <w:sz w:val="22"/>
          <w:szCs w:val="22"/>
          <w:lang w:val="es-ES_tradnl"/>
        </w:rPr>
        <w:t xml:space="preserve"> (parcelas 216 y 218 del polígono 7 de Llodio); y mediante clara, 101 pies ubicados en </w:t>
      </w:r>
      <w:proofErr w:type="spellStart"/>
      <w:r w:rsidRPr="007419DE">
        <w:rPr>
          <w:sz w:val="22"/>
          <w:szCs w:val="22"/>
          <w:lang w:val="es-ES_tradnl"/>
        </w:rPr>
        <w:t>Arantzar</w:t>
      </w:r>
      <w:proofErr w:type="spellEnd"/>
      <w:r w:rsidRPr="007419DE">
        <w:rPr>
          <w:sz w:val="22"/>
          <w:szCs w:val="22"/>
          <w:lang w:val="es-ES_tradnl"/>
        </w:rPr>
        <w:t xml:space="preserve"> (parcela 212).</w:t>
      </w:r>
    </w:p>
    <w:p w14:paraId="7112990C" w14:textId="77777777" w:rsidR="00ED226C" w:rsidRPr="007419DE" w:rsidRDefault="00ED226C" w:rsidP="00516429">
      <w:pPr>
        <w:numPr>
          <w:ilvl w:val="1"/>
          <w:numId w:val="33"/>
        </w:numPr>
        <w:spacing w:before="120" w:line="252" w:lineRule="auto"/>
        <w:jc w:val="both"/>
        <w:rPr>
          <w:sz w:val="22"/>
          <w:szCs w:val="22"/>
        </w:rPr>
      </w:pPr>
      <w:r w:rsidRPr="007419DE">
        <w:rPr>
          <w:sz w:val="22"/>
          <w:szCs w:val="22"/>
        </w:rPr>
        <w:t>Todas las operaciones de derribo, arrastre, saca, obras complementarias previstas, etc. serán por cuenta del adjudicatario.</w:t>
      </w:r>
    </w:p>
    <w:p w14:paraId="7186460F" w14:textId="77777777" w:rsidR="00ED226C" w:rsidRPr="007419DE" w:rsidRDefault="00ED226C" w:rsidP="00516429">
      <w:pPr>
        <w:numPr>
          <w:ilvl w:val="1"/>
          <w:numId w:val="33"/>
        </w:numPr>
        <w:spacing w:before="120" w:line="252" w:lineRule="auto"/>
        <w:jc w:val="both"/>
        <w:rPr>
          <w:sz w:val="22"/>
          <w:szCs w:val="22"/>
        </w:rPr>
      </w:pPr>
      <w:r w:rsidRPr="007419DE">
        <w:rPr>
          <w:sz w:val="22"/>
          <w:szCs w:val="22"/>
        </w:rPr>
        <w:t>Todas las cantidades reflejadas, tanto de valoración de madera como de obras complementarias y operaciones facultativas, se deberá entender que no incluyen el IVA (impuesto sobre el valor añadido) o compensación, es decir, a dichas cantidades habrá que sumar el IVA o compensación que corresponda en cada caso según la normativa vigente.</w:t>
      </w:r>
    </w:p>
    <w:p w14:paraId="473AB272" w14:textId="569B2CF0" w:rsidR="00ED226C" w:rsidRPr="00CE0137" w:rsidRDefault="00ED226C" w:rsidP="00516429">
      <w:pPr>
        <w:numPr>
          <w:ilvl w:val="1"/>
          <w:numId w:val="33"/>
        </w:numPr>
        <w:spacing w:before="120" w:line="252" w:lineRule="auto"/>
        <w:jc w:val="both"/>
        <w:rPr>
          <w:sz w:val="22"/>
          <w:szCs w:val="22"/>
        </w:rPr>
      </w:pPr>
      <w:r w:rsidRPr="00CE0137">
        <w:rPr>
          <w:sz w:val="22"/>
          <w:szCs w:val="22"/>
        </w:rPr>
        <w:t>El rematante responderá de todos los daños y perjuicios causados como consecuencia de cualquier trabajo del aprovechamiento. Tras el final del aprovechamiento todas las infraestructuras del monte deberán quedar en el estado original.</w:t>
      </w:r>
    </w:p>
    <w:p w14:paraId="29C03A2D" w14:textId="723DBEAD" w:rsidR="00BB687A" w:rsidRPr="00CE0137" w:rsidRDefault="00BB687A" w:rsidP="00516429">
      <w:pPr>
        <w:numPr>
          <w:ilvl w:val="1"/>
          <w:numId w:val="33"/>
        </w:numPr>
        <w:spacing w:before="120" w:line="252" w:lineRule="auto"/>
        <w:jc w:val="both"/>
        <w:rPr>
          <w:sz w:val="22"/>
          <w:szCs w:val="22"/>
        </w:rPr>
      </w:pPr>
      <w:r w:rsidRPr="00CE0137">
        <w:rPr>
          <w:sz w:val="22"/>
          <w:szCs w:val="22"/>
          <w:u w:val="single"/>
        </w:rPr>
        <w:t xml:space="preserve">Este aprovechamiento lleva implícito como obra complementaria la reforestación de la zona cortada según lo indicado en el apartado </w:t>
      </w:r>
      <w:r w:rsidR="00516429" w:rsidRPr="00CE0137">
        <w:rPr>
          <w:sz w:val="22"/>
          <w:szCs w:val="22"/>
          <w:u w:val="single"/>
        </w:rPr>
        <w:t>11</w:t>
      </w:r>
      <w:r w:rsidRPr="00CE0137">
        <w:rPr>
          <w:sz w:val="22"/>
          <w:szCs w:val="22"/>
        </w:rPr>
        <w:t>. De no realizarse cualquiera de las fases de plantación, el Servicio de Montes podrá ejecutarlas subsidiariamente con cargo a la fianza, al margen de otras sanciones que pudieran corresponder.</w:t>
      </w:r>
    </w:p>
    <w:p w14:paraId="4E849488" w14:textId="77777777" w:rsidR="00BB687A" w:rsidRPr="007419DE" w:rsidRDefault="00BB687A" w:rsidP="00516429">
      <w:pPr>
        <w:numPr>
          <w:ilvl w:val="1"/>
          <w:numId w:val="33"/>
        </w:numPr>
        <w:spacing w:before="120" w:line="252" w:lineRule="auto"/>
        <w:jc w:val="both"/>
        <w:rPr>
          <w:sz w:val="22"/>
          <w:szCs w:val="22"/>
        </w:rPr>
      </w:pPr>
      <w:r w:rsidRPr="00CE0137">
        <w:rPr>
          <w:sz w:val="22"/>
          <w:szCs w:val="22"/>
        </w:rPr>
        <w:t xml:space="preserve">El resto de obras complementarias, como pueden </w:t>
      </w:r>
      <w:r w:rsidRPr="007419DE">
        <w:rPr>
          <w:sz w:val="22"/>
          <w:szCs w:val="22"/>
        </w:rPr>
        <w:t>ser nuevos accesos, que sean necesarias para la correcta extracción de la madera del monte correrán a cargo del adjudicatario, previo consentimiento de la entidad titular del monte y del Servicio de Montes.</w:t>
      </w:r>
    </w:p>
    <w:p w14:paraId="73F72DD1" w14:textId="77777777" w:rsidR="00BB687A" w:rsidRPr="007419DE" w:rsidRDefault="00BB687A" w:rsidP="00516429">
      <w:pPr>
        <w:numPr>
          <w:ilvl w:val="1"/>
          <w:numId w:val="33"/>
        </w:numPr>
        <w:spacing w:before="120" w:line="252" w:lineRule="auto"/>
        <w:jc w:val="both"/>
        <w:rPr>
          <w:sz w:val="22"/>
          <w:szCs w:val="22"/>
          <w:u w:val="single"/>
        </w:rPr>
      </w:pPr>
      <w:r w:rsidRPr="007419DE">
        <w:rPr>
          <w:sz w:val="22"/>
          <w:szCs w:val="22"/>
          <w:u w:val="single"/>
        </w:rPr>
        <w:lastRenderedPageBreak/>
        <w:t>El rematante responderá de todos los daños y perjuicios causados como consecuencia de cualquier trabajo del aprovechamiento. Tras el final del aprovechamiento todas las infraestructuras del monte deberán quedar en igual o mejor estado del que presentaban al comienzo del aprovechamiento (antes de la firma del Acta de Entrega).</w:t>
      </w:r>
    </w:p>
    <w:p w14:paraId="31DCA924" w14:textId="77777777" w:rsidR="00ED226C" w:rsidRPr="007419DE" w:rsidRDefault="00ED226C" w:rsidP="00516429">
      <w:pPr>
        <w:numPr>
          <w:ilvl w:val="1"/>
          <w:numId w:val="33"/>
        </w:numPr>
        <w:spacing w:before="120" w:line="252" w:lineRule="auto"/>
        <w:jc w:val="both"/>
        <w:rPr>
          <w:sz w:val="22"/>
          <w:szCs w:val="22"/>
        </w:rPr>
      </w:pPr>
      <w:r w:rsidRPr="007419DE">
        <w:rPr>
          <w:sz w:val="22"/>
          <w:szCs w:val="22"/>
        </w:rPr>
        <w:t>El adjudicatario se responsabilizará del resto de permisos y licencias que fuesen precisos ante particulares, asociaciones, empresas y organismos, para una correcta ejecución del trabajo, asumiendo cuantas condiciones y prescripciones le sean impuestas por cada afectado en uso de sus correspondientes derechos y competencias.</w:t>
      </w:r>
    </w:p>
    <w:p w14:paraId="795188DD"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El aprovechamiento del arbolado se realizará bajo el control del personal del Servicio de Montes de la Excma. Diputación Foral de Álava, siendo objeto de apeo y extracción todos los pies que a tal fin se encuentren señalados.</w:t>
      </w:r>
    </w:p>
    <w:p w14:paraId="47FC8EBB"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Si fuera necesario, para cualquiera de los lotes, la construcción de trochas o vías de desembosque podrá ser realizada por el rematante, bajo la dirección y en las condiciones técnicas que determine el Servicio de Montes.</w:t>
      </w:r>
    </w:p>
    <w:p w14:paraId="3EFC6CEE"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Se considerará fraudulento todo aprovechamiento que se realice sin haber cumplido las condiciones estipuladas en el Pliego de Condiciones Económico-Administrativas y sin que se hubiera hecho la Entrega del monte por el Servicio de Montes, salvo que el adjudicatario renuncie por escrito a tal acto haciéndose responsable de las anomalías y daños que puedan existir en la zona de disfrute.</w:t>
      </w:r>
    </w:p>
    <w:p w14:paraId="74EBCDDC"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El adjudicatario del aprovechamiento será responsable, desde el acto de entrega, de los daños causados al monte en la zona del disfrute y 200 metros a su alrededor, salvo que en el plazo de 4 días denunciara el hecho.</w:t>
      </w:r>
    </w:p>
    <w:p w14:paraId="1545643D"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Si el rematante, o personal en quien delegue, no asistiera a la operación de entrega o a cualquiera de las demás que se practiquen con motivo del aprovechamiento, previa citación, se entenderá que presta su conformidad a lo que se consigne en las correspondientes actas y no podrá, por tanto, entablar reclamación alguna contra lo expresado en ellas.</w:t>
      </w:r>
    </w:p>
    <w:p w14:paraId="2223409E" w14:textId="77777777" w:rsidR="00ED226C" w:rsidRPr="007419DE" w:rsidRDefault="00ED226C" w:rsidP="00516429">
      <w:pPr>
        <w:numPr>
          <w:ilvl w:val="0"/>
          <w:numId w:val="33"/>
        </w:numPr>
        <w:tabs>
          <w:tab w:val="clear" w:pos="603"/>
          <w:tab w:val="num" w:pos="360"/>
        </w:tabs>
        <w:spacing w:before="120" w:line="252" w:lineRule="auto"/>
        <w:ind w:left="357" w:hanging="357"/>
        <w:jc w:val="both"/>
        <w:rPr>
          <w:b/>
          <w:sz w:val="22"/>
          <w:szCs w:val="22"/>
          <w:lang w:val="es-ES_tradnl"/>
        </w:rPr>
      </w:pPr>
      <w:r w:rsidRPr="007419DE">
        <w:rPr>
          <w:b/>
          <w:sz w:val="22"/>
          <w:szCs w:val="22"/>
          <w:lang w:val="es-ES_tradnl"/>
        </w:rPr>
        <w:t>Sobre el derribo</w:t>
      </w:r>
    </w:p>
    <w:p w14:paraId="3D72B9AD" w14:textId="6E1E9C33" w:rsidR="00BD0AB6" w:rsidRPr="007419DE" w:rsidRDefault="00BD0AB6" w:rsidP="00516429">
      <w:pPr>
        <w:numPr>
          <w:ilvl w:val="1"/>
          <w:numId w:val="33"/>
        </w:numPr>
        <w:spacing w:before="120" w:line="252" w:lineRule="auto"/>
        <w:jc w:val="both"/>
        <w:rPr>
          <w:sz w:val="22"/>
          <w:szCs w:val="22"/>
          <w:lang w:val="es-ES_tradnl"/>
        </w:rPr>
      </w:pPr>
      <w:r w:rsidRPr="007419DE">
        <w:rPr>
          <w:sz w:val="22"/>
          <w:szCs w:val="22"/>
          <w:lang w:val="es-ES_tradnl"/>
        </w:rPr>
        <w:t>No cortará el adjudicatario más árboles que los señalados, pero con la obligación de apear todos ellos. Los pies marcados que el rematante dejara de apear o extraer del monte podrán serlo a su costa por la Administración, y los productos resultantes quedarán a favor del dueño del predio.</w:t>
      </w:r>
    </w:p>
    <w:p w14:paraId="7549F83D"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El apeo de los árboles deberá realizarse tendiendo a causar el menor daño posible al monte. Cuando por efecto de la caída normal de los pies señalados se tronchen otros, de manera que no puedan seguir vegetando, podrán adjudicarse éstos al rematante en su justo precio. En cambio, cuando se dé tal hecho como consecuencia de defectuosa técnica laboral o de forma intencionada, se impondrán al adjudicatario las sanciones previstas en la Norma Foral de Montes 11/2007.</w:t>
      </w:r>
    </w:p>
    <w:p w14:paraId="31C5268F"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Queda terminantemente prohibida la corta sin autorización de todo árbol que se encuentre sin señalar, aunque se haya enganchado entre sus ramas alguno de los señalados, en su caída. Igualmente, se considerará abusivo el apeo de arbolado para vuelo de hacha, restauración de caminos, construcción de chabolas, pistas, arrastraderos, etc., salvo que se haya solicitado de la Diputación Foral y obtenido el permiso oportuno.</w:t>
      </w:r>
    </w:p>
    <w:p w14:paraId="73651317"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Finalizada la operación de apeo de los productos, el Servicio de Montes procederá en presencia del concesionario a la Contada en Blanco de las maderas y al recuento de los tocones, levantándose el acta correspondiente en la que se hará constar los daños observados, para la tramitación reglamentaria del expediente.</w:t>
      </w:r>
    </w:p>
    <w:p w14:paraId="079A3CB7"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lastRenderedPageBreak/>
        <w:t>Si por las características especiales del aprovechamiento, conviniese al adjudicatario que la contada en blanco se realizase en varios actos, lo solicitará al Servicio de Montes, el cual si no hay razón técnica que lo impida, procurará atender al solicitante.</w:t>
      </w:r>
    </w:p>
    <w:p w14:paraId="4317E690"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Los daños causados en la ejecución del disfrute y que no hayan sido denunciados reglamentariamente serán consignados en las actas de contada en blanco y/o de reconocimiento final, a efectos de la tramitación de la correspondiente denuncia.</w:t>
      </w:r>
    </w:p>
    <w:p w14:paraId="06F4F0FE"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La extracción de los productos se verificará por los arrastraderos, pistas y caminos existentes en los montes. En cualquier caso todo nuevo trazado de vías de desembosque que sea preciso, será señalado, previa autorización de la Diputación Foral, de forma que ocasione el menor deterioro posible al monte, tanto en el aspecto ecológico como en el paisajístico.</w:t>
      </w:r>
    </w:p>
    <w:p w14:paraId="7DCDE91B"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 xml:space="preserve">La Diputación Foral podrá suspender los trabajos de apeo o desembosque cuando lo considere necesario, tanto por razones de excesiva humedad del terreno o de índole sanitaria, como por otros motivos de carácter </w:t>
      </w:r>
      <w:proofErr w:type="spellStart"/>
      <w:r w:rsidR="00E90F74" w:rsidRPr="007419DE">
        <w:rPr>
          <w:sz w:val="22"/>
          <w:szCs w:val="22"/>
          <w:lang w:val="es-ES_tradnl"/>
        </w:rPr>
        <w:t>selvícola</w:t>
      </w:r>
      <w:proofErr w:type="spellEnd"/>
      <w:r w:rsidRPr="007419DE">
        <w:rPr>
          <w:sz w:val="22"/>
          <w:szCs w:val="22"/>
          <w:lang w:val="es-ES_tradnl"/>
        </w:rPr>
        <w:t>, hasta tanto no se modifiquen las circunstancias que aconsejaron su suspensión.</w:t>
      </w:r>
    </w:p>
    <w:p w14:paraId="5F74B0C9"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Los conductores de vehículos y demás operarios del rematante, cuidarán, bajo las sanciones a que haya lugar, de cerrar las barreras de paso que utilicen con motivo de las operaciones que exija el aprovechamiento.</w:t>
      </w:r>
    </w:p>
    <w:p w14:paraId="1AAEF227"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 xml:space="preserve">Si el rematante precisara efectuar alguna construcción auxiliar, albergue para sus operarios, depósitos, </w:t>
      </w:r>
      <w:proofErr w:type="spellStart"/>
      <w:r w:rsidRPr="007419DE">
        <w:rPr>
          <w:sz w:val="22"/>
          <w:szCs w:val="22"/>
          <w:lang w:val="es-ES_tradnl"/>
        </w:rPr>
        <w:t>etc</w:t>
      </w:r>
      <w:proofErr w:type="spellEnd"/>
      <w:r w:rsidRPr="007419DE">
        <w:rPr>
          <w:sz w:val="22"/>
          <w:szCs w:val="22"/>
          <w:lang w:val="es-ES_tradnl"/>
        </w:rPr>
        <w:t>, dentro de la zona objeto de la entrega o en el resto del monte, lo solicitará de la Diputación Foral, quien dictará las normas y condiciones pertinentes.</w:t>
      </w:r>
    </w:p>
    <w:p w14:paraId="448C818F"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Si el concesionario de un aprovechamiento incumpliera las normas dictadas sobre limpieza de despojos de la superficie de corta y restauración de vías de saca, la Entidad propietaria dispondrá, con cargo a la fianza por aquél depositada, la ejecución de las operaciones pertinentes, pudiendo exigir al rematante el incremento de aquel depósito, si los gastos de inversión fueran superiores.</w:t>
      </w:r>
    </w:p>
    <w:p w14:paraId="5D53180D"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Terminado el plazo de aprovechamiento, o con anterioridad, si lo solicitara el concesionario, el Servicio de Montes procederá al Reconocimiento Final del lote, del que se levantará el acta correspondiente.</w:t>
      </w:r>
    </w:p>
    <w:p w14:paraId="57CE810A"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Las actas de todas las operaciones relativas al disfrute se levantarán por duplicado.</w:t>
      </w:r>
    </w:p>
    <w:p w14:paraId="28394010"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Sólo podrá ser autorizada concesión de prórroga para los aprovechamientos forestales, previa petición del adjudicatario, en los siguientes casos:</w:t>
      </w:r>
    </w:p>
    <w:p w14:paraId="375B8113" w14:textId="77777777" w:rsidR="00485B0C" w:rsidRPr="007419DE" w:rsidRDefault="00485B0C" w:rsidP="00516429">
      <w:pPr>
        <w:numPr>
          <w:ilvl w:val="1"/>
          <w:numId w:val="39"/>
        </w:numPr>
        <w:tabs>
          <w:tab w:val="clear" w:pos="720"/>
          <w:tab w:val="num" w:pos="851"/>
        </w:tabs>
        <w:spacing w:before="120" w:line="252" w:lineRule="auto"/>
        <w:ind w:left="851" w:hanging="284"/>
        <w:jc w:val="both"/>
        <w:rPr>
          <w:sz w:val="22"/>
          <w:szCs w:val="22"/>
          <w:lang w:val="es-ES_tradnl"/>
        </w:rPr>
      </w:pPr>
      <w:r w:rsidRPr="007419DE">
        <w:rPr>
          <w:sz w:val="22"/>
          <w:szCs w:val="22"/>
          <w:lang w:val="es-ES_tradnl"/>
        </w:rPr>
        <w:t>Cuando se hayan producido suspensiones temporales del disfrute por actos procedentes de la Administración.</w:t>
      </w:r>
    </w:p>
    <w:p w14:paraId="4C7398E2" w14:textId="77777777" w:rsidR="00485B0C" w:rsidRPr="007419DE" w:rsidRDefault="00485B0C" w:rsidP="00516429">
      <w:pPr>
        <w:numPr>
          <w:ilvl w:val="1"/>
          <w:numId w:val="39"/>
        </w:numPr>
        <w:tabs>
          <w:tab w:val="clear" w:pos="720"/>
          <w:tab w:val="num" w:pos="851"/>
        </w:tabs>
        <w:spacing w:before="120" w:line="252" w:lineRule="auto"/>
        <w:ind w:left="851" w:hanging="284"/>
        <w:jc w:val="both"/>
        <w:rPr>
          <w:sz w:val="22"/>
          <w:szCs w:val="22"/>
          <w:lang w:val="es-ES_tradnl"/>
        </w:rPr>
      </w:pPr>
      <w:r w:rsidRPr="007419DE">
        <w:rPr>
          <w:sz w:val="22"/>
          <w:szCs w:val="22"/>
          <w:lang w:val="es-ES_tradnl"/>
        </w:rPr>
        <w:t>En virtud de disposiciones de los Tribunales de Justicia.</w:t>
      </w:r>
    </w:p>
    <w:p w14:paraId="09BCEDEC" w14:textId="77777777" w:rsidR="00485B0C" w:rsidRPr="007419DE" w:rsidRDefault="00485B0C" w:rsidP="00516429">
      <w:pPr>
        <w:numPr>
          <w:ilvl w:val="1"/>
          <w:numId w:val="39"/>
        </w:numPr>
        <w:tabs>
          <w:tab w:val="clear" w:pos="720"/>
          <w:tab w:val="num" w:pos="851"/>
        </w:tabs>
        <w:spacing w:before="120" w:line="252" w:lineRule="auto"/>
        <w:ind w:left="851" w:hanging="284"/>
        <w:jc w:val="both"/>
        <w:rPr>
          <w:sz w:val="22"/>
          <w:szCs w:val="22"/>
          <w:lang w:val="es-ES_tradnl"/>
        </w:rPr>
      </w:pPr>
      <w:r w:rsidRPr="007419DE">
        <w:rPr>
          <w:sz w:val="22"/>
          <w:szCs w:val="22"/>
          <w:lang w:val="es-ES_tradnl"/>
        </w:rPr>
        <w:t>A causa de la imposibilidad física de acceso al monte. O por otras causas, debidamente justificadas por el concesionario y previo acuerdo favorable.</w:t>
      </w:r>
    </w:p>
    <w:p w14:paraId="300025B7" w14:textId="77777777" w:rsidR="00485B0C" w:rsidRPr="007419DE" w:rsidRDefault="00485B0C" w:rsidP="00516429">
      <w:pPr>
        <w:numPr>
          <w:ilvl w:val="1"/>
          <w:numId w:val="33"/>
        </w:numPr>
        <w:spacing w:before="120" w:line="252" w:lineRule="auto"/>
        <w:jc w:val="both"/>
        <w:rPr>
          <w:sz w:val="22"/>
          <w:szCs w:val="22"/>
          <w:lang w:val="es-ES_tradnl"/>
        </w:rPr>
      </w:pPr>
      <w:r w:rsidRPr="007419DE">
        <w:rPr>
          <w:sz w:val="22"/>
          <w:szCs w:val="22"/>
          <w:lang w:val="es-ES_tradnl"/>
        </w:rPr>
        <w:t>El plazo máximo de duración de dichas prórrogas será el mismo que el concedido inicialmente para el aprovechamiento.</w:t>
      </w:r>
    </w:p>
    <w:p w14:paraId="10B3B30D"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Todas las operaciones de derribo, arrastre, saca, obras complementarias previstas, etc. serán por cuenta del adjudicatario.</w:t>
      </w:r>
    </w:p>
    <w:p w14:paraId="58E8BDD5"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El rematante responderá de todos los daños y perjuicios causados como consecuencia de cualesquiera trabajos del aprovechamiento. Tras el fin de los mismos todas las infraestructuras del monte deberán quedar en igual o mejor estado del que se lo encontró el adjudicatario.</w:t>
      </w:r>
    </w:p>
    <w:p w14:paraId="73C7727C" w14:textId="77777777" w:rsidR="00CC0372" w:rsidRPr="007419DE" w:rsidRDefault="00CC0372" w:rsidP="00516429">
      <w:pPr>
        <w:numPr>
          <w:ilvl w:val="1"/>
          <w:numId w:val="33"/>
        </w:numPr>
        <w:spacing w:before="120" w:line="252" w:lineRule="auto"/>
        <w:jc w:val="both"/>
        <w:rPr>
          <w:sz w:val="22"/>
          <w:szCs w:val="22"/>
          <w:lang w:val="es-ES_tradnl"/>
        </w:rPr>
      </w:pPr>
      <w:r w:rsidRPr="007419DE">
        <w:rPr>
          <w:sz w:val="22"/>
          <w:szCs w:val="22"/>
          <w:lang w:val="es-ES_tradnl"/>
        </w:rPr>
        <w:lastRenderedPageBreak/>
        <w:t>Todas las cantidades reflejadas, tanto de valoración de madera como de obras complementarias y operaciones facultativas, se deberá entender que no incluyen el IVA (impuesto sobre el valor añadido), es decir, a dichas cantidades habrá que sumar el IVA que corresponda en cada caso según la normativa vigente.</w:t>
      </w:r>
    </w:p>
    <w:p w14:paraId="5B3F02AF"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El adjudicatario no podrá comenzar el aprovechamiento hasta que no se lleve a cabo la entrega de la zona objeto del aprovechamiento</w:t>
      </w:r>
    </w:p>
    <w:p w14:paraId="1B56DE20" w14:textId="22F1D94C"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 xml:space="preserve">La Administración determinará el orden de avance de las cortas, con las que deberá recorrerse toda la </w:t>
      </w:r>
      <w:r w:rsidRPr="00516429">
        <w:rPr>
          <w:sz w:val="22"/>
          <w:szCs w:val="22"/>
          <w:lang w:val="es-ES_tradnl"/>
        </w:rPr>
        <w:t xml:space="preserve">superficie prefijada y sin que </w:t>
      </w:r>
      <w:r w:rsidRPr="007419DE">
        <w:rPr>
          <w:sz w:val="22"/>
          <w:szCs w:val="22"/>
          <w:lang w:val="es-ES_tradnl"/>
        </w:rPr>
        <w:t>el adjudicatario pueda alegar condición alguna que haga poco rentable la explotación en una parte del área de actuación.</w:t>
      </w:r>
    </w:p>
    <w:p w14:paraId="2A5FA378" w14:textId="268C1F86" w:rsidR="00BB687A" w:rsidRPr="007419DE" w:rsidRDefault="00560171" w:rsidP="00516429">
      <w:pPr>
        <w:numPr>
          <w:ilvl w:val="1"/>
          <w:numId w:val="33"/>
        </w:numPr>
        <w:spacing w:before="120" w:line="252" w:lineRule="auto"/>
        <w:jc w:val="both"/>
        <w:rPr>
          <w:sz w:val="22"/>
          <w:szCs w:val="22"/>
          <w:lang w:val="es-ES_tradnl"/>
        </w:rPr>
      </w:pPr>
      <w:r w:rsidRPr="007419DE">
        <w:rPr>
          <w:sz w:val="22"/>
          <w:szCs w:val="22"/>
          <w:lang w:val="es-ES_tradnl"/>
        </w:rPr>
        <w:t>Respecto a la minimización del impacto, l</w:t>
      </w:r>
      <w:r w:rsidR="00BB687A" w:rsidRPr="007419DE">
        <w:rPr>
          <w:sz w:val="22"/>
          <w:szCs w:val="22"/>
          <w:lang w:val="es-ES_tradnl"/>
        </w:rPr>
        <w:t xml:space="preserve">as acciones y efectos derivados del aprovechamiento y las medidas correctoras a tomar quedan recogidas en </w:t>
      </w:r>
      <w:r w:rsidR="00BB687A" w:rsidRPr="007419DE">
        <w:rPr>
          <w:color w:val="FF0000"/>
          <w:sz w:val="22"/>
          <w:szCs w:val="22"/>
          <w:lang w:val="es-ES_tradnl"/>
        </w:rPr>
        <w:t>el Anexo I</w:t>
      </w:r>
      <w:r w:rsidR="00516429">
        <w:rPr>
          <w:color w:val="FF0000"/>
          <w:sz w:val="22"/>
          <w:szCs w:val="22"/>
          <w:lang w:val="es-ES_tradnl"/>
        </w:rPr>
        <w:t>V</w:t>
      </w:r>
      <w:r w:rsidR="00BB687A" w:rsidRPr="007419DE">
        <w:rPr>
          <w:sz w:val="22"/>
          <w:szCs w:val="22"/>
          <w:lang w:val="es-ES_tradnl"/>
        </w:rPr>
        <w:t>. El impacto ambiental global de esta corta a hecho se estima negativo, de magnitud media-baja, por su carácter temporal. El impacto queda ampliamente minimizado por la correcta puesta en práctica de las medidas correctoras, y su comprobación por parte de la administración.</w:t>
      </w:r>
    </w:p>
    <w:p w14:paraId="6E943056" w14:textId="4A60D7D5" w:rsidR="00CC0372" w:rsidRPr="007419DE" w:rsidRDefault="00652284" w:rsidP="00516429">
      <w:pPr>
        <w:numPr>
          <w:ilvl w:val="0"/>
          <w:numId w:val="33"/>
        </w:numPr>
        <w:spacing w:before="120" w:line="252" w:lineRule="auto"/>
        <w:jc w:val="both"/>
        <w:rPr>
          <w:b/>
          <w:sz w:val="22"/>
          <w:szCs w:val="22"/>
          <w:lang w:val="es-ES_tradnl"/>
        </w:rPr>
      </w:pPr>
      <w:r w:rsidRPr="007419DE">
        <w:rPr>
          <w:b/>
          <w:sz w:val="22"/>
          <w:szCs w:val="22"/>
          <w:lang w:val="es-ES_tradnl"/>
        </w:rPr>
        <w:t>Sobre el derribo</w:t>
      </w:r>
    </w:p>
    <w:p w14:paraId="43FFFAE5"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Únicamente se cortarán los pies señalados como a apear. Con carácter general se aprovecharán los árboles derribados, siempre que presenten características adecuadas para su aprovechamiento y salvo indicación en contrario sobre la necesidad de respetar algún pie por sus especiales características como hábitat.</w:t>
      </w:r>
    </w:p>
    <w:p w14:paraId="4E48FFBA"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En cualquier momento el personal técnico del Servicio de Montes o el personal de la Guardería Forestal podrán señalar, para su corta y retirada, algunos pies que sea necesario eliminar para la adecuada gestión del monte.</w:t>
      </w:r>
    </w:p>
    <w:p w14:paraId="618768EC"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En caso de que el adjudicatario considere necesario cortar algún pie no señalado para efectuar el desembosque, deberá comunicarlo al/la guarda forestal, que evaluará la necesidad de la corta y, en caso de que estimen que sí sea precisa, procederán a su señalamiento, momento a partir del cual el rematante podrá efectuar la corta.</w:t>
      </w:r>
    </w:p>
    <w:p w14:paraId="22D10439"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En caso de duda respecto a la aplicación conjunta de todos los criterios expuestos, así como de las prioridades en casos dudosos, el adjudicatario deberá recabar instrucciones al personal  técnico del Servicio de Montes.</w:t>
      </w:r>
    </w:p>
    <w:p w14:paraId="479BB40E"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Los tocones quedarán a ras del suelo mineral, o en todo caso a una altura no superior a 15 cm. sobre este.</w:t>
      </w:r>
    </w:p>
    <w:p w14:paraId="54B4BF28" w14:textId="77777777" w:rsidR="00560171" w:rsidRPr="007419DE" w:rsidRDefault="00560171" w:rsidP="00516429">
      <w:pPr>
        <w:numPr>
          <w:ilvl w:val="1"/>
          <w:numId w:val="33"/>
        </w:numPr>
        <w:spacing w:before="120" w:line="252" w:lineRule="auto"/>
        <w:jc w:val="both"/>
        <w:rPr>
          <w:sz w:val="22"/>
          <w:szCs w:val="22"/>
          <w:lang w:val="es-ES_tradnl"/>
        </w:rPr>
      </w:pPr>
      <w:r w:rsidRPr="007419DE">
        <w:rPr>
          <w:sz w:val="22"/>
          <w:szCs w:val="22"/>
          <w:lang w:val="es-ES_tradnl"/>
        </w:rPr>
        <w:t xml:space="preserve">El derribo de los árboles se orientará siempre al objeto de evitar daños a los pies colindantes y en especial a los robles de más de 20 cm de diámetro. </w:t>
      </w:r>
    </w:p>
    <w:p w14:paraId="22917E0B" w14:textId="35165380"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En caso de que en las operaciones del aprovechamiento resulte dañado un árbol cuya corta no estuviese prevista, deberá mantenerse sin cortar, salvo que se haya descopado y no sea árbol de porvenir. Por su parte, el personal del Servicio de Montes podrá juzgar conveniente la corta de algún otro pie dañado. Si algún pie de porvenir o singular se viesen dañados, el rematante deberá informar de tal evento a la guardería forestal. Con carácter general, se valorarán los daños infligidos para su abono por el rematante como daños inevitables, salvo que por su cuantía, ubicación u otras características se conceptúen como daños evitables, en cuyo caso procederá la apertura de un expediente sancionador. La valoración y pago de los daños y perjuicios ocasionados no otorgará derecho alguno para el aprovechamiento de los pies afectados.</w:t>
      </w:r>
    </w:p>
    <w:p w14:paraId="429D4396"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 xml:space="preserve">No se cortarán árboles con nidos de </w:t>
      </w:r>
      <w:proofErr w:type="spellStart"/>
      <w:r w:rsidRPr="007419DE">
        <w:rPr>
          <w:sz w:val="22"/>
          <w:szCs w:val="22"/>
          <w:lang w:val="es-ES_tradnl"/>
        </w:rPr>
        <w:t>pícidos</w:t>
      </w:r>
      <w:proofErr w:type="spellEnd"/>
      <w:r w:rsidRPr="007419DE">
        <w:rPr>
          <w:sz w:val="22"/>
          <w:szCs w:val="22"/>
          <w:lang w:val="es-ES_tradnl"/>
        </w:rPr>
        <w:t xml:space="preserve"> o plataformas de nidificación visibles de rapaces. </w:t>
      </w:r>
    </w:p>
    <w:p w14:paraId="1C48F72E" w14:textId="77777777" w:rsidR="00CC0372" w:rsidRPr="007419DE" w:rsidRDefault="00652284" w:rsidP="00516429">
      <w:pPr>
        <w:keepNext/>
        <w:numPr>
          <w:ilvl w:val="0"/>
          <w:numId w:val="33"/>
        </w:numPr>
        <w:spacing w:before="120" w:line="252" w:lineRule="auto"/>
        <w:ind w:left="601" w:hanging="601"/>
        <w:jc w:val="both"/>
        <w:rPr>
          <w:b/>
          <w:sz w:val="22"/>
          <w:szCs w:val="22"/>
          <w:lang w:val="es-ES_tradnl"/>
        </w:rPr>
      </w:pPr>
      <w:r w:rsidRPr="007419DE">
        <w:rPr>
          <w:b/>
          <w:sz w:val="22"/>
          <w:szCs w:val="22"/>
          <w:lang w:val="es-ES_tradnl"/>
        </w:rPr>
        <w:lastRenderedPageBreak/>
        <w:t>Sobre el desembosque</w:t>
      </w:r>
    </w:p>
    <w:p w14:paraId="3B9C5C26" w14:textId="7887FA1D" w:rsidR="00B70835" w:rsidRPr="007419DE" w:rsidRDefault="00B70835" w:rsidP="00516429">
      <w:pPr>
        <w:numPr>
          <w:ilvl w:val="1"/>
          <w:numId w:val="33"/>
        </w:numPr>
        <w:spacing w:before="120" w:line="252" w:lineRule="auto"/>
        <w:jc w:val="both"/>
        <w:rPr>
          <w:sz w:val="22"/>
          <w:szCs w:val="22"/>
          <w:lang w:val="es-ES_tradnl"/>
        </w:rPr>
      </w:pPr>
      <w:r w:rsidRPr="007419DE">
        <w:rPr>
          <w:sz w:val="22"/>
          <w:szCs w:val="22"/>
          <w:u w:val="single"/>
        </w:rPr>
        <w:t>El desembosque se realizará por las calles que se establezcan a pesar de ser una corta a hecho para evitar la circulación indiscriminada de la maquinaria pesada por toda la superficie,</w:t>
      </w:r>
    </w:p>
    <w:p w14:paraId="59AC3582" w14:textId="77777777" w:rsidR="00CC0372" w:rsidRPr="007419DE" w:rsidRDefault="00652284" w:rsidP="00516429">
      <w:pPr>
        <w:numPr>
          <w:ilvl w:val="1"/>
          <w:numId w:val="33"/>
        </w:numPr>
        <w:spacing w:before="120" w:line="252" w:lineRule="auto"/>
        <w:jc w:val="both"/>
        <w:rPr>
          <w:sz w:val="22"/>
          <w:szCs w:val="22"/>
        </w:rPr>
      </w:pPr>
      <w:r w:rsidRPr="007419DE">
        <w:rPr>
          <w:sz w:val="22"/>
          <w:szCs w:val="22"/>
        </w:rPr>
        <w:t>En el lugar donde las calles de desembosque confluyen con las pistas forestales se deberán realizar los trabajos necesarios para que las vías forestales y sus instalaciones auxiliares conserven su completa funcionalidad en la evacuación de las aguas, manteniendo o mejorando las condiciones previas al aprovechamiento. En este sentido, deberán limpiarse cunetas, badenes y pasos de agua para no modificar la escorrentía, así como repasar taludes y terraplenes en caso necesario.</w:t>
      </w:r>
    </w:p>
    <w:p w14:paraId="3E8DAE45" w14:textId="77777777" w:rsidR="00CC0372" w:rsidRPr="007419DE" w:rsidRDefault="00652284" w:rsidP="00516429">
      <w:pPr>
        <w:numPr>
          <w:ilvl w:val="1"/>
          <w:numId w:val="33"/>
        </w:numPr>
        <w:spacing w:before="120" w:line="252" w:lineRule="auto"/>
        <w:jc w:val="both"/>
        <w:rPr>
          <w:sz w:val="22"/>
          <w:szCs w:val="22"/>
        </w:rPr>
      </w:pPr>
      <w:r w:rsidRPr="007419DE">
        <w:rPr>
          <w:sz w:val="22"/>
          <w:szCs w:val="22"/>
        </w:rPr>
        <w:t>El adjudicatario no podrá interrumpir el tránsito por las vías forestales. Deberá asegurar además, en todo momento, que no se producen erosiones como consecuencia del tránsito de la maquinaria o vehículos. En particular, en caso de que se generen rodadas en terrenos en pendiente, procurará la inmediata salida del agua de las rodadas, realizando los trabajos necesarios para evitar que con la escorrentía se produzcan erosiones apreciables; en cuanto el terreno esté suficientemente seco se deberá nivelar el terreno para hacer desaparecer esas rodadas.</w:t>
      </w:r>
    </w:p>
    <w:p w14:paraId="5C635213" w14:textId="77777777" w:rsidR="00CC0372" w:rsidRPr="007419DE" w:rsidRDefault="00652284" w:rsidP="00516429">
      <w:pPr>
        <w:numPr>
          <w:ilvl w:val="1"/>
          <w:numId w:val="33"/>
        </w:numPr>
        <w:spacing w:before="120" w:line="252" w:lineRule="auto"/>
        <w:jc w:val="both"/>
        <w:rPr>
          <w:sz w:val="22"/>
          <w:szCs w:val="22"/>
        </w:rPr>
      </w:pPr>
      <w:r w:rsidRPr="007419DE">
        <w:rPr>
          <w:sz w:val="22"/>
          <w:szCs w:val="22"/>
        </w:rPr>
        <w:t>Cuando el rematante considere imprescindible la nueva apertura o rehabilitación de viejas trochas o arrastraderos deberá solicitarlo ante la Administración. No se podrán abrir pistas o trochas de acceso salvo previa autorización a tal efecto por parte del Servicio de Montes. En todo caso, para los accesos previstos en el plano y para aquéllos que pudiesen surgir, antes de ejecutarlos se deberán replantear sobre el terreno. A dicho replanteo deberá dar el visto bueno el personal del Servicio de Montes, por lo que sin ese consentimiento no se podrán comenzar las labores.</w:t>
      </w:r>
    </w:p>
    <w:p w14:paraId="695087E7" w14:textId="3304A422" w:rsidR="00CC0372" w:rsidRPr="007419DE" w:rsidRDefault="00652284" w:rsidP="00516429">
      <w:pPr>
        <w:numPr>
          <w:ilvl w:val="1"/>
          <w:numId w:val="33"/>
        </w:numPr>
        <w:spacing w:before="120" w:line="252" w:lineRule="auto"/>
        <w:jc w:val="both"/>
        <w:rPr>
          <w:sz w:val="22"/>
          <w:szCs w:val="22"/>
        </w:rPr>
      </w:pPr>
      <w:r w:rsidRPr="007419DE">
        <w:rPr>
          <w:sz w:val="22"/>
          <w:szCs w:val="22"/>
        </w:rPr>
        <w:t xml:space="preserve">El desembosque no podrá iniciarse hasta </w:t>
      </w:r>
      <w:r w:rsidR="008B4861" w:rsidRPr="007419DE">
        <w:rPr>
          <w:sz w:val="22"/>
          <w:szCs w:val="22"/>
        </w:rPr>
        <w:t>que,</w:t>
      </w:r>
      <w:r w:rsidRPr="007419DE">
        <w:rPr>
          <w:sz w:val="22"/>
          <w:szCs w:val="22"/>
        </w:rPr>
        <w:t xml:space="preserve"> en visita a la corta, la guardería forestal o los técnicos/as del Servicio de Montes así lo autoricen, una vez comprobado que el apeo se realiza con los criterios establecidos y aquellas otras cuestiones que estimen necesarias.</w:t>
      </w:r>
    </w:p>
    <w:p w14:paraId="517AA36D" w14:textId="5F1CC87D" w:rsidR="00CC0372" w:rsidRPr="007419DE" w:rsidRDefault="00652284" w:rsidP="00516429">
      <w:pPr>
        <w:numPr>
          <w:ilvl w:val="1"/>
          <w:numId w:val="33"/>
        </w:numPr>
        <w:spacing w:before="120" w:line="252" w:lineRule="auto"/>
        <w:jc w:val="both"/>
        <w:rPr>
          <w:sz w:val="22"/>
          <w:szCs w:val="22"/>
        </w:rPr>
      </w:pPr>
      <w:r w:rsidRPr="007419DE">
        <w:rPr>
          <w:sz w:val="22"/>
          <w:szCs w:val="22"/>
        </w:rPr>
        <w:t>Los lugares de apilado deberán ser previamente acordados con los técnicos/as del Servicio de Montes o con el personal de la Guardería Forestal. En cualquier caso</w:t>
      </w:r>
      <w:r w:rsidR="008B4861">
        <w:rPr>
          <w:sz w:val="22"/>
          <w:szCs w:val="22"/>
        </w:rPr>
        <w:t>,</w:t>
      </w:r>
      <w:r w:rsidRPr="007419DE">
        <w:rPr>
          <w:sz w:val="22"/>
          <w:szCs w:val="22"/>
        </w:rPr>
        <w:t xml:space="preserve"> los cargaderos nunca se realizarán en las cunetas de los caminos.</w:t>
      </w:r>
    </w:p>
    <w:p w14:paraId="68DC65C3" w14:textId="5CBA54DF" w:rsidR="00CC0372" w:rsidRPr="007419DE" w:rsidRDefault="00652284" w:rsidP="00516429">
      <w:pPr>
        <w:numPr>
          <w:ilvl w:val="1"/>
          <w:numId w:val="33"/>
        </w:numPr>
        <w:spacing w:before="120" w:line="252" w:lineRule="auto"/>
        <w:jc w:val="both"/>
        <w:rPr>
          <w:sz w:val="22"/>
          <w:szCs w:val="22"/>
        </w:rPr>
      </w:pPr>
      <w:r w:rsidRPr="007419DE">
        <w:rPr>
          <w:sz w:val="22"/>
          <w:szCs w:val="22"/>
        </w:rPr>
        <w:t>La Administración podrá condicionar el tamaño de las pilas. Las pilas deberán apoyarse sobre trozas, nunca sobre árboles en pie. Dichas trozas deberán ser retiradas del monte.</w:t>
      </w:r>
    </w:p>
    <w:p w14:paraId="676EF64F" w14:textId="57524744" w:rsidR="00B70835" w:rsidRPr="007419DE" w:rsidRDefault="00B70835" w:rsidP="00516429">
      <w:pPr>
        <w:numPr>
          <w:ilvl w:val="1"/>
          <w:numId w:val="33"/>
        </w:numPr>
        <w:spacing w:before="120" w:line="252" w:lineRule="auto"/>
        <w:jc w:val="both"/>
        <w:rPr>
          <w:sz w:val="22"/>
          <w:szCs w:val="22"/>
        </w:rPr>
      </w:pPr>
      <w:r w:rsidRPr="007419DE">
        <w:rPr>
          <w:sz w:val="22"/>
          <w:szCs w:val="22"/>
        </w:rPr>
        <w:t>El adjudicatario deberá obtener las licencias para la utilización de los caminos rurales y vecinales con vehículos pesados.</w:t>
      </w:r>
    </w:p>
    <w:p w14:paraId="6A38C985" w14:textId="77777777" w:rsidR="00CC0372" w:rsidRPr="007419DE" w:rsidRDefault="00652284" w:rsidP="00516429">
      <w:pPr>
        <w:numPr>
          <w:ilvl w:val="0"/>
          <w:numId w:val="33"/>
        </w:numPr>
        <w:spacing w:before="120" w:line="252" w:lineRule="auto"/>
        <w:jc w:val="both"/>
        <w:rPr>
          <w:b/>
          <w:sz w:val="22"/>
          <w:szCs w:val="22"/>
          <w:lang w:val="es-ES_tradnl"/>
        </w:rPr>
      </w:pPr>
      <w:r w:rsidRPr="007419DE">
        <w:rPr>
          <w:b/>
          <w:sz w:val="22"/>
          <w:szCs w:val="22"/>
          <w:lang w:val="es-ES_tradnl"/>
        </w:rPr>
        <w:t>Sobre la saca.</w:t>
      </w:r>
    </w:p>
    <w:p w14:paraId="1F97F1CC" w14:textId="77777777" w:rsidR="00CC0372" w:rsidRPr="007419DE" w:rsidRDefault="00652284" w:rsidP="00516429">
      <w:pPr>
        <w:numPr>
          <w:ilvl w:val="1"/>
          <w:numId w:val="33"/>
        </w:numPr>
        <w:spacing w:before="120" w:line="252" w:lineRule="auto"/>
        <w:jc w:val="both"/>
        <w:rPr>
          <w:sz w:val="22"/>
          <w:szCs w:val="22"/>
        </w:rPr>
      </w:pPr>
      <w:r w:rsidRPr="007419DE">
        <w:rPr>
          <w:sz w:val="22"/>
          <w:szCs w:val="22"/>
        </w:rPr>
        <w:t>Los conductores de vehículos y demás operarios del rematante, cuidarán, bajo las responsabilidades a que haya lugar, de cerrar las barreras de paso que utilicen con motivo de las operaciones que exija el aprovechamiento.</w:t>
      </w:r>
    </w:p>
    <w:p w14:paraId="2323E9F7" w14:textId="77777777" w:rsidR="00CC0372" w:rsidRPr="007419DE" w:rsidRDefault="00652284" w:rsidP="00516429">
      <w:pPr>
        <w:numPr>
          <w:ilvl w:val="0"/>
          <w:numId w:val="33"/>
        </w:numPr>
        <w:spacing w:before="120" w:line="252" w:lineRule="auto"/>
        <w:jc w:val="both"/>
        <w:rPr>
          <w:b/>
          <w:sz w:val="22"/>
          <w:szCs w:val="22"/>
          <w:lang w:val="es-ES_tradnl"/>
        </w:rPr>
      </w:pPr>
      <w:r w:rsidRPr="007419DE">
        <w:rPr>
          <w:b/>
          <w:sz w:val="22"/>
          <w:szCs w:val="22"/>
          <w:lang w:val="es-ES_tradnl"/>
        </w:rPr>
        <w:t>Sobre el control.</w:t>
      </w:r>
    </w:p>
    <w:p w14:paraId="33D36DD1"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rPr>
        <w:t>El adjudicatario de los trabajos está obligado a respetar las condiciones que para el derribo y saca de la madera se establezcan sobre el terreno por parte del personal del Servicio de Montes, con miras a evitar la erosión superficial y los daños al arbolado remanente y en especial a los árboles de porvenir o singulares, y para la conservación en lo posible de la regeneración natural que pudiera existir. El adjudicatario será responsable de los daños que puedan originarse en las operaciones de corta y desembosque.</w:t>
      </w:r>
    </w:p>
    <w:p w14:paraId="5128B089" w14:textId="77777777" w:rsidR="00CC0372" w:rsidRPr="007419DE" w:rsidRDefault="00652284" w:rsidP="00516429">
      <w:pPr>
        <w:numPr>
          <w:ilvl w:val="1"/>
          <w:numId w:val="33"/>
        </w:numPr>
        <w:spacing w:before="120" w:line="252" w:lineRule="auto"/>
        <w:jc w:val="both"/>
        <w:rPr>
          <w:sz w:val="22"/>
          <w:szCs w:val="22"/>
        </w:rPr>
      </w:pPr>
      <w:r w:rsidRPr="007419DE">
        <w:rPr>
          <w:sz w:val="22"/>
          <w:szCs w:val="22"/>
        </w:rPr>
        <w:lastRenderedPageBreak/>
        <w:t>La Administración podrá realizar cuantas visitas y operaciones de control considere necesarias para garantizar el correcto cumplimiento de estas condiciones.</w:t>
      </w:r>
    </w:p>
    <w:p w14:paraId="210947CC" w14:textId="77777777" w:rsidR="00CC0372" w:rsidRPr="007419DE" w:rsidRDefault="00652284" w:rsidP="00516429">
      <w:pPr>
        <w:numPr>
          <w:ilvl w:val="1"/>
          <w:numId w:val="33"/>
        </w:numPr>
        <w:spacing w:before="120" w:line="252" w:lineRule="auto"/>
        <w:jc w:val="both"/>
        <w:rPr>
          <w:sz w:val="22"/>
          <w:szCs w:val="22"/>
        </w:rPr>
      </w:pPr>
      <w:r w:rsidRPr="007419DE">
        <w:rPr>
          <w:sz w:val="22"/>
          <w:szCs w:val="22"/>
        </w:rPr>
        <w:t xml:space="preserve">El aprovechamiento está sujeto a riesgo y ventura salvo para el arbolado que se marque a mayores durante la ejecución del aprovechamiento por los motivos ya descritos. </w:t>
      </w:r>
    </w:p>
    <w:p w14:paraId="7C141048" w14:textId="3EB2B828" w:rsidR="00CC0372" w:rsidRPr="007419DE" w:rsidRDefault="00652284" w:rsidP="00516429">
      <w:pPr>
        <w:numPr>
          <w:ilvl w:val="1"/>
          <w:numId w:val="33"/>
        </w:numPr>
        <w:spacing w:before="120" w:line="252" w:lineRule="auto"/>
        <w:jc w:val="both"/>
        <w:rPr>
          <w:sz w:val="22"/>
          <w:szCs w:val="22"/>
        </w:rPr>
      </w:pPr>
      <w:r w:rsidRPr="007419DE">
        <w:rPr>
          <w:sz w:val="22"/>
          <w:szCs w:val="22"/>
        </w:rPr>
        <w:t xml:space="preserve">El aprovechamiento del arbolado marcado a mayores está sujeto a liquidación final. El valor de la liquidación complementaria final, y de las parciales a que hubiese lugar, se calculará a partir del precio de tasación de los productos aprovechados, incrementado en su caso según el resultado del procedimiento de adjudicación, lo que denominaremos precio unitario de adjudicación. Los </w:t>
      </w:r>
      <w:r w:rsidR="008B4861" w:rsidRPr="007419DE">
        <w:rPr>
          <w:sz w:val="22"/>
          <w:szCs w:val="22"/>
        </w:rPr>
        <w:t>árboles</w:t>
      </w:r>
      <w:r w:rsidRPr="007419DE">
        <w:rPr>
          <w:sz w:val="22"/>
          <w:szCs w:val="22"/>
        </w:rPr>
        <w:t xml:space="preserve"> marcados a mayores serán objeto de medición (diámetro y altura) y se cubicarán y clasificarán con la misma metodología descrita en el anexo I.</w:t>
      </w:r>
    </w:p>
    <w:p w14:paraId="26A4A93D" w14:textId="77777777" w:rsidR="00CC0372" w:rsidRPr="007419DE" w:rsidRDefault="00652284" w:rsidP="00516429">
      <w:pPr>
        <w:numPr>
          <w:ilvl w:val="1"/>
          <w:numId w:val="33"/>
        </w:numPr>
        <w:spacing w:before="120" w:line="252" w:lineRule="auto"/>
        <w:jc w:val="both"/>
        <w:rPr>
          <w:sz w:val="22"/>
          <w:szCs w:val="22"/>
        </w:rPr>
      </w:pPr>
      <w:r w:rsidRPr="007419DE">
        <w:rPr>
          <w:sz w:val="22"/>
          <w:szCs w:val="22"/>
        </w:rPr>
        <w:t>El control de la corta se realizará con carácter general mediante control de tocones.</w:t>
      </w:r>
    </w:p>
    <w:p w14:paraId="15FD3D77" w14:textId="77777777" w:rsidR="00CC0372" w:rsidRPr="007419DE" w:rsidRDefault="00652284" w:rsidP="00516429">
      <w:pPr>
        <w:numPr>
          <w:ilvl w:val="1"/>
          <w:numId w:val="33"/>
        </w:numPr>
        <w:spacing w:before="120" w:line="252" w:lineRule="auto"/>
        <w:jc w:val="both"/>
        <w:rPr>
          <w:sz w:val="22"/>
          <w:szCs w:val="22"/>
        </w:rPr>
      </w:pPr>
      <w:r w:rsidRPr="007419DE">
        <w:rPr>
          <w:sz w:val="22"/>
          <w:szCs w:val="22"/>
        </w:rPr>
        <w:t xml:space="preserve">En principio es obligatorio extraer todos los pies marcados para su corta, con las salvedades expuestas en este pliego. En caso de que el adjudicatario, por olvido, dificultad de saca u otras causas, no corte algún pie, éste se liquidará a un precio doble del de adjudicación. De idéntica forma se procederá con las ramas y puntas de tronco que sea obligatorio aprovechar por exceder los diámetros establecidos. </w:t>
      </w:r>
    </w:p>
    <w:p w14:paraId="2F2BA977" w14:textId="3A29D8BB" w:rsidR="00CC0372" w:rsidRPr="007419DE" w:rsidRDefault="00652284" w:rsidP="00516429">
      <w:pPr>
        <w:numPr>
          <w:ilvl w:val="1"/>
          <w:numId w:val="33"/>
        </w:numPr>
        <w:spacing w:before="120" w:line="252" w:lineRule="auto"/>
        <w:jc w:val="both"/>
        <w:rPr>
          <w:sz w:val="22"/>
          <w:szCs w:val="22"/>
        </w:rPr>
      </w:pPr>
      <w:r w:rsidRPr="007419DE">
        <w:rPr>
          <w:sz w:val="22"/>
          <w:szCs w:val="22"/>
        </w:rPr>
        <w:t xml:space="preserve">No </w:t>
      </w:r>
      <w:r w:rsidR="008B4861" w:rsidRPr="007419DE">
        <w:rPr>
          <w:sz w:val="22"/>
          <w:szCs w:val="22"/>
        </w:rPr>
        <w:t>obstante,</w:t>
      </w:r>
      <w:r w:rsidRPr="007419DE">
        <w:rPr>
          <w:sz w:val="22"/>
          <w:szCs w:val="22"/>
        </w:rPr>
        <w:t xml:space="preserve"> lo expuesto sobre los sistemas de medición, se podría establecer cualquier otro sistema de control que garantice la objetividad y claridad del proceso siempre que haya un acuerdo entre las partes con el objetivo de mejorar y simplificar el trabajo.</w:t>
      </w:r>
    </w:p>
    <w:p w14:paraId="39110CA7" w14:textId="77777777" w:rsidR="00CC0372" w:rsidRPr="007419DE" w:rsidRDefault="00652284" w:rsidP="00516429">
      <w:pPr>
        <w:numPr>
          <w:ilvl w:val="0"/>
          <w:numId w:val="33"/>
        </w:numPr>
        <w:spacing w:before="120" w:line="252" w:lineRule="auto"/>
        <w:jc w:val="both"/>
        <w:rPr>
          <w:b/>
          <w:sz w:val="22"/>
          <w:szCs w:val="22"/>
          <w:lang w:val="es-ES_tradnl"/>
        </w:rPr>
      </w:pPr>
      <w:r w:rsidRPr="007419DE">
        <w:rPr>
          <w:b/>
          <w:sz w:val="22"/>
          <w:szCs w:val="22"/>
          <w:lang w:val="es-ES_tradnl"/>
        </w:rPr>
        <w:t>Sobre las fechas de ejecución.</w:t>
      </w:r>
    </w:p>
    <w:p w14:paraId="5E1F3503"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 xml:space="preserve">Si no fuese posible finalizar el aprovechamiento en el plazo fijado se deberá solicitar prórroga. Sólo podrá ser autorizada concesión de prórroga para los aprovechamientos forestales, previa petición del adjudicatario, en los siguientes casos: </w:t>
      </w:r>
    </w:p>
    <w:p w14:paraId="6E41A5D4" w14:textId="77777777" w:rsidR="00652284" w:rsidRPr="007419DE" w:rsidRDefault="00652284" w:rsidP="00516429">
      <w:pPr>
        <w:numPr>
          <w:ilvl w:val="2"/>
          <w:numId w:val="35"/>
        </w:numPr>
        <w:spacing w:before="120" w:line="252" w:lineRule="auto"/>
        <w:jc w:val="both"/>
        <w:rPr>
          <w:sz w:val="22"/>
          <w:szCs w:val="22"/>
          <w:lang w:val="es-ES_tradnl"/>
        </w:rPr>
      </w:pPr>
      <w:r w:rsidRPr="007419DE">
        <w:rPr>
          <w:sz w:val="22"/>
          <w:szCs w:val="22"/>
          <w:lang w:val="es-ES_tradnl"/>
        </w:rPr>
        <w:t>Cuando se hayan producido suspensiones temporales del disfrute por actos procedentes de la Administración.</w:t>
      </w:r>
    </w:p>
    <w:p w14:paraId="6783ABE0" w14:textId="77777777" w:rsidR="00652284" w:rsidRPr="007419DE" w:rsidRDefault="00652284" w:rsidP="00516429">
      <w:pPr>
        <w:numPr>
          <w:ilvl w:val="2"/>
          <w:numId w:val="35"/>
        </w:numPr>
        <w:spacing w:before="120" w:line="252" w:lineRule="auto"/>
        <w:jc w:val="both"/>
        <w:rPr>
          <w:sz w:val="22"/>
          <w:szCs w:val="22"/>
          <w:lang w:val="es-ES_tradnl"/>
        </w:rPr>
      </w:pPr>
      <w:r w:rsidRPr="007419DE">
        <w:rPr>
          <w:sz w:val="22"/>
          <w:szCs w:val="22"/>
          <w:lang w:val="es-ES_tradnl"/>
        </w:rPr>
        <w:t>En virtud de disposiciones de los Tribunales de Justicia.</w:t>
      </w:r>
    </w:p>
    <w:p w14:paraId="4165A5F0" w14:textId="77777777" w:rsidR="00CC0372" w:rsidRPr="007419DE" w:rsidRDefault="00652284" w:rsidP="00516429">
      <w:pPr>
        <w:numPr>
          <w:ilvl w:val="2"/>
          <w:numId w:val="35"/>
        </w:numPr>
        <w:spacing w:before="120" w:line="252" w:lineRule="auto"/>
        <w:jc w:val="both"/>
        <w:rPr>
          <w:sz w:val="22"/>
          <w:szCs w:val="22"/>
          <w:lang w:val="es-ES_tradnl"/>
        </w:rPr>
      </w:pPr>
      <w:r w:rsidRPr="007419DE">
        <w:rPr>
          <w:sz w:val="22"/>
          <w:szCs w:val="22"/>
          <w:lang w:val="es-ES_tradnl"/>
        </w:rPr>
        <w:t>A causa de la imposibilidad física de acceso al monte. O por otras causas, debidamente justificadas por el concesionario.</w:t>
      </w:r>
    </w:p>
    <w:p w14:paraId="739BC1CD"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El plazo máximo de duración de dichas prórrogas será el mismo que el concedido inicialmente para el aprovechamiento.</w:t>
      </w:r>
    </w:p>
    <w:p w14:paraId="34C4D1C6" w14:textId="764119FC" w:rsidR="00652284"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El desembosque deberá llevarse a cabo durante el periodo de buen tiempo, para no dañar en exceso las pistas y cuando los suelos no presenten excesiva humedad, que provocaría la formación de profundas rodadas en el monte. En particular, deberá suspenderse cuando el tránsito de maquinaria esté causando daños de entidad en los suelos forestales.</w:t>
      </w:r>
    </w:p>
    <w:p w14:paraId="7DB06CFF"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En caso de detectarse explosión de perforadores, entre el 1 de mayo y el 1 de septiembre la madera derribada deberá ser sacada del monte en un plazo inferior a quince días, con objeto de evitar la propagación de perforadores.</w:t>
      </w:r>
    </w:p>
    <w:p w14:paraId="74526B32"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 xml:space="preserve">En cualquier momento, si se estima necesario para evitar molestias a las especies protegidas, por excesiva humedad en el terreno o en general para prevenir daños, el personal del Servicio de Montes podrá acordar la paralización de cualquiera de los trabajos. En caso de que el adjudicatario así lo solicite, de la paralización y posible continuación de los trabajos se levantará el acta correspondiente, no computando los días de paralización en el plazo de ejecución del aprovechamiento. En otro caso, podrá ser verbal y no interrumpir el cómputo para el plazo de ejecución. La paralización se puede referir sólo a una parte de la zona objeto de aprovechamiento, o a un tipo de trabajo; si es posible la continuación de los trabajos en </w:t>
      </w:r>
      <w:r w:rsidRPr="007419DE">
        <w:rPr>
          <w:sz w:val="22"/>
          <w:szCs w:val="22"/>
          <w:lang w:val="es-ES_tradnl"/>
        </w:rPr>
        <w:lastRenderedPageBreak/>
        <w:t>otras partes o con otros tipos de trabajos, no se computarán los días de paralización. El adjudicatario del aprovechamiento evitará en todo lo posible molestias a la fauna o daños al ecosistema.</w:t>
      </w:r>
    </w:p>
    <w:p w14:paraId="18E7410C" w14:textId="77777777" w:rsidR="00CC0372" w:rsidRPr="007419DE" w:rsidRDefault="00652284" w:rsidP="00516429">
      <w:pPr>
        <w:numPr>
          <w:ilvl w:val="0"/>
          <w:numId w:val="33"/>
        </w:numPr>
        <w:spacing w:before="120" w:line="252" w:lineRule="auto"/>
        <w:jc w:val="both"/>
        <w:rPr>
          <w:b/>
          <w:sz w:val="22"/>
          <w:szCs w:val="22"/>
          <w:lang w:val="es-ES_tradnl"/>
        </w:rPr>
      </w:pPr>
      <w:r w:rsidRPr="007419DE">
        <w:rPr>
          <w:b/>
          <w:sz w:val="22"/>
          <w:szCs w:val="22"/>
          <w:lang w:val="es-ES_tradnl"/>
        </w:rPr>
        <w:t>Sobre los restos</w:t>
      </w:r>
    </w:p>
    <w:p w14:paraId="7AB721C7"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 xml:space="preserve">Los troncos de coníferas y las ramas de frondosas se aprovecharán hasta 7 cm de diámetro en punta delgada. </w:t>
      </w:r>
      <w:r w:rsidRPr="007419DE">
        <w:rPr>
          <w:sz w:val="22"/>
          <w:szCs w:val="22"/>
        </w:rPr>
        <w:t>Se establece un margen de tolerancia de 2 cm, pero la media deberá ser en todo caso inferior a las cifras establecidas, con la siguiente excepción: en lugares no transitables por maquinaria, donde la distancia de arrastre por cable sea elevada, si el personal del Servicio de Montes estima que la saca de las copas puede ocasionar daños inadmisibles, podrá autorizar la permanencia de restos de mayor diámetro. Los restos de corta se dejarán distribuidos por el monte, intentando que su acumulación sea mayor sobre las calles de desembosque y en las zonas por donde transite maquinaria, con el fin de evitar posibles daños al suelo.</w:t>
      </w:r>
    </w:p>
    <w:p w14:paraId="5E97C6E1"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La superficie de corta deberá quedar libre de todo tipo de desechos y basuras, salvo restos orgánicos procedentes de la comida de los operarios, que deberán permanecer, no obstante, en ubicaciones poco visibles. En caso de incumplimiento de esta condición, y tras aviso al rematante, el Servicio de Montes podrá ejecutar subsidiariamente la limpieza del monte con cargo a la fianza, al margen de otras sanciones que pudieran corresponder.</w:t>
      </w:r>
    </w:p>
    <w:p w14:paraId="7FB57BAD" w14:textId="77777777" w:rsidR="00CC0372" w:rsidRPr="007419DE" w:rsidRDefault="00652284" w:rsidP="00516429">
      <w:pPr>
        <w:numPr>
          <w:ilvl w:val="0"/>
          <w:numId w:val="33"/>
        </w:numPr>
        <w:spacing w:before="120" w:line="252" w:lineRule="auto"/>
        <w:jc w:val="both"/>
        <w:rPr>
          <w:b/>
          <w:sz w:val="22"/>
          <w:szCs w:val="22"/>
          <w:lang w:val="es-ES_tradnl"/>
        </w:rPr>
      </w:pPr>
      <w:r w:rsidRPr="007419DE">
        <w:rPr>
          <w:b/>
          <w:sz w:val="22"/>
          <w:szCs w:val="22"/>
          <w:lang w:val="es-ES_tradnl"/>
        </w:rPr>
        <w:t>Otras condiciones.</w:t>
      </w:r>
    </w:p>
    <w:p w14:paraId="7056A929" w14:textId="3A8EC724"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 xml:space="preserve">Si el rematante precisara efectuar alguna construcción auxiliar, albergue para sus operarios, depósitos, </w:t>
      </w:r>
      <w:proofErr w:type="spellStart"/>
      <w:r w:rsidRPr="007419DE">
        <w:rPr>
          <w:sz w:val="22"/>
          <w:szCs w:val="22"/>
          <w:lang w:val="es-ES_tradnl"/>
        </w:rPr>
        <w:t>etc</w:t>
      </w:r>
      <w:proofErr w:type="spellEnd"/>
      <w:r w:rsidRPr="007419DE">
        <w:rPr>
          <w:sz w:val="22"/>
          <w:szCs w:val="22"/>
          <w:lang w:val="es-ES_tradnl"/>
        </w:rPr>
        <w:t>, dentro de la zona objeto de la entrega o en el resto del monte, lo solicitará de la Diputación Foral de Álava y a los ayuntamientos, quienes dictarán las normas y condiciones pertinentes.</w:t>
      </w:r>
    </w:p>
    <w:p w14:paraId="47A479EA"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La Administración podrá exigir el tronzado de determinado número de árboles bajo determinadas condiciones, al objeto de realizar mediciones sobre ellos. Dichas piezas serán valoradas conforme al precio medio del aprovechamiento y su valor detraído del importe del aprovechamiento, salvo en el caso de que el rematante pueda aprovecharlas.</w:t>
      </w:r>
    </w:p>
    <w:p w14:paraId="0BE5CEC4"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La Administración podrá llevar a cabo el aprovechamiento de los frutos de los árboles derribados, sobre los que el rematante no tiene derecho alguno.</w:t>
      </w:r>
    </w:p>
    <w:p w14:paraId="0A39F6FE"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El adjudicatario no podrá interrumpir el uso de caminos y pasos para el ganado, que deberán estar transitables en todo momento. Será responsable de su conservación y reparación al concluir el aprovechamiento o, en otro caso, se verá obligado a abonar los daños y perjuicios que correspondan. Además, cuidará de cerrar las barreras de paso que utilicen con motivo de las operaciones que exija el aprovechamiento.</w:t>
      </w:r>
    </w:p>
    <w:p w14:paraId="6CC5342E"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Se adoptarán las precauciones necesarias para evitar que se produzcan incendios forestales. El personal y maquinaria que participen en la explotación deberán colaborar con la Administración en la extinción de cualquier incendio para el que sean requeridos mientras trabajan en el monte. La administración pagará con posterioridad el trabajo prestado.</w:t>
      </w:r>
    </w:p>
    <w:p w14:paraId="646FB49B"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Las infracciones cometidas por el concesionario en el ámbito del aprovechamiento, así como las derivadas de hechos ajenos a cualquier actuación autorizada, serán sancionadas conforme a lo previsto en el Título VII de la Norma Foral 11/2007, de Montes.</w:t>
      </w:r>
    </w:p>
    <w:p w14:paraId="2C708DBA" w14:textId="77777777"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En lo no previsto por el presente Pliego de Prescripciones Técnicas y por el Pliego de Cláusulas Administrativas Particulares, regirán las disposiciones relativas de la Norma Foral 11/2007, de 26 de marzo, de Montes, la Ley 7/85, de 2 de Abril, reguladora de las bases de Régimen Local, la Ley 9/2017, de 8 de noviembre, de Contratos del Sector Público y demás disposiciones complementarias concordantes.</w:t>
      </w:r>
    </w:p>
    <w:p w14:paraId="74F9F63A" w14:textId="77777777" w:rsidR="00CC0372" w:rsidRPr="007419DE" w:rsidRDefault="00652284" w:rsidP="00516429">
      <w:pPr>
        <w:keepNext/>
        <w:numPr>
          <w:ilvl w:val="0"/>
          <w:numId w:val="33"/>
        </w:numPr>
        <w:spacing w:before="120" w:line="252" w:lineRule="auto"/>
        <w:ind w:left="601" w:hanging="601"/>
        <w:jc w:val="both"/>
        <w:rPr>
          <w:b/>
          <w:sz w:val="22"/>
          <w:szCs w:val="22"/>
          <w:lang w:val="es-ES_tradnl"/>
        </w:rPr>
      </w:pPr>
      <w:r w:rsidRPr="007419DE">
        <w:rPr>
          <w:b/>
          <w:sz w:val="22"/>
          <w:szCs w:val="22"/>
          <w:lang w:val="es-ES_tradnl"/>
        </w:rPr>
        <w:lastRenderedPageBreak/>
        <w:t>Fin de los trabajos</w:t>
      </w:r>
    </w:p>
    <w:p w14:paraId="34681139" w14:textId="1AD0465D" w:rsidR="00CC0372" w:rsidRPr="007419DE" w:rsidRDefault="00652284" w:rsidP="00516429">
      <w:pPr>
        <w:numPr>
          <w:ilvl w:val="1"/>
          <w:numId w:val="33"/>
        </w:numPr>
        <w:spacing w:before="120" w:line="252" w:lineRule="auto"/>
        <w:jc w:val="both"/>
        <w:rPr>
          <w:sz w:val="22"/>
          <w:szCs w:val="22"/>
          <w:lang w:val="es-ES_tradnl"/>
        </w:rPr>
      </w:pPr>
      <w:r w:rsidRPr="007419DE">
        <w:rPr>
          <w:sz w:val="22"/>
          <w:szCs w:val="22"/>
          <w:lang w:val="es-ES_tradnl"/>
        </w:rPr>
        <w:t>A la finalización de los trabajos el adjudicatario informará de dicha finalización para proceder a la visita de reconocimiento y firma del Acta de Reconocimiento Final, de acuerdo a las prescripciones recogidas en el Pliego de Cláusulas Administrativas Particulares</w:t>
      </w:r>
    </w:p>
    <w:p w14:paraId="2DABC12C" w14:textId="77777777" w:rsidR="00B66355" w:rsidRPr="007419DE" w:rsidRDefault="00B66355" w:rsidP="00516429">
      <w:pPr>
        <w:numPr>
          <w:ilvl w:val="0"/>
          <w:numId w:val="33"/>
        </w:numPr>
        <w:spacing w:before="120" w:line="252" w:lineRule="auto"/>
        <w:jc w:val="both"/>
        <w:rPr>
          <w:b/>
          <w:sz w:val="22"/>
          <w:szCs w:val="22"/>
          <w:lang w:val="es-ES_tradnl"/>
        </w:rPr>
      </w:pPr>
      <w:r w:rsidRPr="007419DE">
        <w:rPr>
          <w:b/>
          <w:sz w:val="22"/>
          <w:szCs w:val="22"/>
          <w:lang w:val="es-ES_tradnl"/>
        </w:rPr>
        <w:t>Obra complementaria: trabajos de repoblación.</w:t>
      </w:r>
    </w:p>
    <w:p w14:paraId="5F952CCF" w14:textId="1FF904E1" w:rsidR="00B66355" w:rsidRPr="007419DE" w:rsidRDefault="00B66355" w:rsidP="00516429">
      <w:pPr>
        <w:numPr>
          <w:ilvl w:val="1"/>
          <w:numId w:val="33"/>
        </w:numPr>
        <w:spacing w:before="120" w:line="252" w:lineRule="auto"/>
        <w:jc w:val="both"/>
        <w:rPr>
          <w:sz w:val="22"/>
          <w:szCs w:val="22"/>
          <w:u w:val="single"/>
          <w:lang w:val="es-ES_tradnl"/>
        </w:rPr>
      </w:pPr>
      <w:r w:rsidRPr="007419DE">
        <w:rPr>
          <w:sz w:val="22"/>
          <w:szCs w:val="22"/>
          <w:u w:val="single"/>
          <w:lang w:val="es-ES_tradnl"/>
        </w:rPr>
        <w:t>Generalidades</w:t>
      </w:r>
    </w:p>
    <w:p w14:paraId="7B97F473" w14:textId="77777777" w:rsidR="003C3D46" w:rsidRPr="007419DE" w:rsidRDefault="003C3D46" w:rsidP="00516429">
      <w:pPr>
        <w:numPr>
          <w:ilvl w:val="2"/>
          <w:numId w:val="33"/>
        </w:numPr>
        <w:tabs>
          <w:tab w:val="clear" w:pos="720"/>
          <w:tab w:val="num" w:pos="1134"/>
        </w:tabs>
        <w:spacing w:before="120" w:line="252" w:lineRule="auto"/>
        <w:ind w:left="1134" w:hanging="708"/>
        <w:jc w:val="both"/>
        <w:rPr>
          <w:sz w:val="22"/>
          <w:szCs w:val="22"/>
          <w:lang w:val="es-ES_tradnl"/>
        </w:rPr>
      </w:pPr>
      <w:r w:rsidRPr="007419DE">
        <w:rPr>
          <w:sz w:val="22"/>
          <w:szCs w:val="22"/>
          <w:lang w:val="es-ES_tradnl"/>
        </w:rPr>
        <w:t>En todo lo no previsto en este pliego para la repoblación, la ejecución se ajustará a las especificaciones habituales para los mismos tipos de trabajos en el Servicio de Montes y a las que sobre el terreno pueda dar el personal del Servicio de Montes, con preferencia de estas últimas.</w:t>
      </w:r>
    </w:p>
    <w:p w14:paraId="0F89CB74" w14:textId="77777777" w:rsidR="003C3D46" w:rsidRPr="007419DE" w:rsidRDefault="003C3D46" w:rsidP="00516429">
      <w:pPr>
        <w:numPr>
          <w:ilvl w:val="2"/>
          <w:numId w:val="33"/>
        </w:numPr>
        <w:tabs>
          <w:tab w:val="clear" w:pos="720"/>
          <w:tab w:val="num" w:pos="1134"/>
        </w:tabs>
        <w:spacing w:before="120" w:line="252" w:lineRule="auto"/>
        <w:ind w:left="1134" w:hanging="708"/>
        <w:jc w:val="both"/>
        <w:rPr>
          <w:sz w:val="22"/>
          <w:szCs w:val="22"/>
          <w:lang w:val="es-ES_tradnl"/>
        </w:rPr>
      </w:pPr>
      <w:r w:rsidRPr="007419DE">
        <w:rPr>
          <w:sz w:val="22"/>
          <w:szCs w:val="22"/>
          <w:lang w:val="es-ES_tradnl"/>
        </w:rPr>
        <w:t>La ejecución de la obra complementaria no es potestativa para el adjudicatario, sino que tendrá que llevarla a cabo según viene prevista y con las modificaciones que pueda indicar el personal del Servicio de Montes, según lo expuesto en este pliego y las necesidades surgidas durante la ejecución de los trabajos.</w:t>
      </w:r>
    </w:p>
    <w:p w14:paraId="344ED55E" w14:textId="77777777" w:rsidR="003C3D46" w:rsidRPr="007419DE" w:rsidRDefault="003C3D46" w:rsidP="00516429">
      <w:pPr>
        <w:numPr>
          <w:ilvl w:val="2"/>
          <w:numId w:val="33"/>
        </w:numPr>
        <w:tabs>
          <w:tab w:val="clear" w:pos="720"/>
          <w:tab w:val="num" w:pos="1134"/>
        </w:tabs>
        <w:spacing w:before="120" w:line="252" w:lineRule="auto"/>
        <w:ind w:left="1134" w:hanging="708"/>
        <w:jc w:val="both"/>
        <w:rPr>
          <w:sz w:val="22"/>
          <w:szCs w:val="22"/>
          <w:lang w:val="es-ES_tradnl"/>
        </w:rPr>
      </w:pPr>
      <w:r w:rsidRPr="007419DE">
        <w:rPr>
          <w:sz w:val="22"/>
          <w:szCs w:val="22"/>
          <w:lang w:val="es-ES_tradnl"/>
        </w:rPr>
        <w:t>En caso de duda respecto a la aplicación conjunta de todos los criterios expuestos, el adjudicatario deberá recabar instrucciones del personal técnico del Servicio de Montes.</w:t>
      </w:r>
    </w:p>
    <w:p w14:paraId="4F5C41C7" w14:textId="77777777" w:rsidR="003C3D46" w:rsidRPr="007419DE" w:rsidRDefault="003C3D46" w:rsidP="00516429">
      <w:pPr>
        <w:numPr>
          <w:ilvl w:val="2"/>
          <w:numId w:val="33"/>
        </w:numPr>
        <w:tabs>
          <w:tab w:val="clear" w:pos="720"/>
          <w:tab w:val="num" w:pos="1134"/>
        </w:tabs>
        <w:spacing w:before="120" w:line="252" w:lineRule="auto"/>
        <w:ind w:left="1134" w:hanging="708"/>
        <w:jc w:val="both"/>
        <w:rPr>
          <w:sz w:val="22"/>
          <w:szCs w:val="22"/>
          <w:lang w:val="es-ES_tradnl"/>
        </w:rPr>
      </w:pPr>
      <w:r w:rsidRPr="007419DE">
        <w:rPr>
          <w:sz w:val="22"/>
          <w:szCs w:val="22"/>
          <w:lang w:val="es-ES_tradnl"/>
        </w:rPr>
        <w:t>El número de unidades de la obra complementaria reflejado en el anexo II es una previsión fundada en el reconocimiento del terreno. En caso de que, por necesidades imprevistas, sea preciso ejecutar obras de un tipo no considerado en este pliego, se deberá llegar previamente a un acuerdo entre las partes sobre el precio de la nueva unidad de obra.</w:t>
      </w:r>
    </w:p>
    <w:p w14:paraId="215445D6" w14:textId="77777777" w:rsidR="003C3D46" w:rsidRPr="007419DE" w:rsidRDefault="003C3D46" w:rsidP="00516429">
      <w:pPr>
        <w:numPr>
          <w:ilvl w:val="2"/>
          <w:numId w:val="33"/>
        </w:numPr>
        <w:tabs>
          <w:tab w:val="clear" w:pos="720"/>
          <w:tab w:val="num" w:pos="1134"/>
        </w:tabs>
        <w:spacing w:before="120" w:line="252" w:lineRule="auto"/>
        <w:ind w:left="1134" w:hanging="708"/>
        <w:jc w:val="both"/>
        <w:rPr>
          <w:sz w:val="22"/>
          <w:szCs w:val="22"/>
          <w:lang w:val="es-ES_tradnl"/>
        </w:rPr>
      </w:pPr>
      <w:r w:rsidRPr="007419DE">
        <w:rPr>
          <w:sz w:val="22"/>
          <w:szCs w:val="22"/>
          <w:lang w:val="es-ES_tradnl"/>
        </w:rPr>
        <w:t>Será de obligado cumplimiento llevar a cabo todas las actuaciones indicadas en este pliego para la reforestación.</w:t>
      </w:r>
    </w:p>
    <w:p w14:paraId="3907F4B7" w14:textId="77777777" w:rsidR="003C3D46" w:rsidRPr="007419DE" w:rsidRDefault="003C3D46" w:rsidP="00516429">
      <w:pPr>
        <w:numPr>
          <w:ilvl w:val="2"/>
          <w:numId w:val="33"/>
        </w:numPr>
        <w:tabs>
          <w:tab w:val="clear" w:pos="720"/>
          <w:tab w:val="num" w:pos="1134"/>
        </w:tabs>
        <w:spacing w:before="120" w:line="252" w:lineRule="auto"/>
        <w:ind w:left="1134" w:hanging="708"/>
        <w:jc w:val="both"/>
        <w:rPr>
          <w:sz w:val="22"/>
          <w:szCs w:val="22"/>
          <w:u w:val="single"/>
          <w:lang w:val="es-ES_tradnl"/>
        </w:rPr>
      </w:pPr>
      <w:r w:rsidRPr="007419DE">
        <w:rPr>
          <w:sz w:val="22"/>
          <w:szCs w:val="22"/>
          <w:lang w:val="es-ES_tradnl"/>
        </w:rPr>
        <w:t xml:space="preserve">La repoblación estará sujeta a liquidación complementaria, en función de las unidades de obra realmente ejecutadas. </w:t>
      </w:r>
    </w:p>
    <w:p w14:paraId="76D638C6" w14:textId="77777777" w:rsidR="003C3D46" w:rsidRPr="007419DE" w:rsidRDefault="003C3D46" w:rsidP="00516429">
      <w:pPr>
        <w:numPr>
          <w:ilvl w:val="1"/>
          <w:numId w:val="33"/>
        </w:numPr>
        <w:spacing w:before="120" w:line="252" w:lineRule="auto"/>
        <w:jc w:val="both"/>
        <w:rPr>
          <w:sz w:val="22"/>
          <w:szCs w:val="22"/>
          <w:lang w:val="es-ES_tradnl"/>
        </w:rPr>
      </w:pPr>
      <w:r w:rsidRPr="007419DE">
        <w:rPr>
          <w:sz w:val="22"/>
          <w:szCs w:val="22"/>
          <w:u w:val="single"/>
          <w:lang w:val="es-ES_tradnl"/>
        </w:rPr>
        <w:t xml:space="preserve">Plazo. </w:t>
      </w:r>
    </w:p>
    <w:p w14:paraId="1D65D5D5" w14:textId="77777777" w:rsidR="00516429" w:rsidRDefault="003C3D46" w:rsidP="00516429">
      <w:pPr>
        <w:spacing w:before="120" w:line="252" w:lineRule="auto"/>
        <w:ind w:left="720"/>
        <w:jc w:val="both"/>
        <w:rPr>
          <w:sz w:val="22"/>
          <w:szCs w:val="22"/>
          <w:lang w:val="es-ES_tradnl"/>
        </w:rPr>
      </w:pPr>
      <w:r w:rsidRPr="007419DE">
        <w:rPr>
          <w:sz w:val="22"/>
          <w:szCs w:val="22"/>
          <w:lang w:val="es-ES_tradnl"/>
        </w:rPr>
        <w:t>La obra complementaria de repoblación deberá concluirse en el plazo de 24 meses desde la fecha del reconocimiento final del aprovechamiento.</w:t>
      </w:r>
    </w:p>
    <w:p w14:paraId="497F158C" w14:textId="77777777" w:rsidR="00516429" w:rsidRDefault="00B66355" w:rsidP="00516429">
      <w:pPr>
        <w:numPr>
          <w:ilvl w:val="1"/>
          <w:numId w:val="33"/>
        </w:numPr>
        <w:spacing w:before="120" w:line="252" w:lineRule="auto"/>
        <w:jc w:val="both"/>
        <w:rPr>
          <w:sz w:val="22"/>
          <w:szCs w:val="22"/>
          <w:u w:val="single"/>
          <w:lang w:val="es-ES_tradnl"/>
        </w:rPr>
      </w:pPr>
      <w:r w:rsidRPr="007419DE">
        <w:rPr>
          <w:sz w:val="22"/>
          <w:szCs w:val="22"/>
          <w:u w:val="single"/>
          <w:lang w:val="es-ES_tradnl"/>
        </w:rPr>
        <w:t>Selección de especies y características:</w:t>
      </w:r>
    </w:p>
    <w:p w14:paraId="03DAEFF6" w14:textId="66C90985" w:rsidR="00313251" w:rsidRPr="007419DE" w:rsidRDefault="00B66355" w:rsidP="00516429">
      <w:pPr>
        <w:spacing w:before="120" w:line="252" w:lineRule="auto"/>
        <w:ind w:left="708"/>
        <w:jc w:val="both"/>
        <w:rPr>
          <w:sz w:val="22"/>
          <w:szCs w:val="22"/>
        </w:rPr>
      </w:pPr>
      <w:r w:rsidRPr="007419DE">
        <w:rPr>
          <w:sz w:val="22"/>
          <w:szCs w:val="22"/>
        </w:rPr>
        <w:t>La planta será cedida por el vivero de la Diputación Foral de Álava</w:t>
      </w:r>
      <w:r w:rsidR="00313251" w:rsidRPr="007419DE">
        <w:rPr>
          <w:sz w:val="22"/>
          <w:szCs w:val="22"/>
        </w:rPr>
        <w:t xml:space="preserve">. </w:t>
      </w:r>
    </w:p>
    <w:p w14:paraId="2EF2BD09" w14:textId="77777777" w:rsidR="00516429" w:rsidRDefault="00313251" w:rsidP="00516429">
      <w:pPr>
        <w:spacing w:before="120" w:line="252" w:lineRule="auto"/>
        <w:ind w:left="708"/>
        <w:jc w:val="both"/>
        <w:rPr>
          <w:sz w:val="22"/>
          <w:szCs w:val="22"/>
        </w:rPr>
      </w:pPr>
      <w:r w:rsidRPr="007419DE">
        <w:rPr>
          <w:sz w:val="22"/>
          <w:szCs w:val="22"/>
        </w:rPr>
        <w:t>P</w:t>
      </w:r>
      <w:r w:rsidR="00B66355" w:rsidRPr="007419DE">
        <w:rPr>
          <w:sz w:val="22"/>
          <w:szCs w:val="22"/>
        </w:rPr>
        <w:t>ara la plantación se han seleccionado aquellas especies presentes de forma natural en la zona, adaptadas a las condiciones del medio, con especial atención a la profundidad del suelo disponible, como son roble del país (</w:t>
      </w:r>
      <w:r w:rsidR="00B66355" w:rsidRPr="007419DE">
        <w:rPr>
          <w:i/>
          <w:iCs/>
          <w:sz w:val="22"/>
          <w:szCs w:val="22"/>
        </w:rPr>
        <w:t xml:space="preserve">Quercus </w:t>
      </w:r>
      <w:proofErr w:type="spellStart"/>
      <w:r w:rsidR="00B66355" w:rsidRPr="007419DE">
        <w:rPr>
          <w:i/>
          <w:iCs/>
          <w:sz w:val="22"/>
          <w:szCs w:val="22"/>
        </w:rPr>
        <w:t>robur</w:t>
      </w:r>
      <w:proofErr w:type="spellEnd"/>
      <w:r w:rsidR="00B66355" w:rsidRPr="007419DE">
        <w:rPr>
          <w:i/>
          <w:iCs/>
          <w:sz w:val="22"/>
          <w:szCs w:val="22"/>
        </w:rPr>
        <w:t xml:space="preserve">), </w:t>
      </w:r>
      <w:r w:rsidR="00B66355" w:rsidRPr="007419DE">
        <w:rPr>
          <w:sz w:val="22"/>
          <w:szCs w:val="22"/>
        </w:rPr>
        <w:t>haya</w:t>
      </w:r>
      <w:r w:rsidR="00B66355" w:rsidRPr="007419DE">
        <w:rPr>
          <w:i/>
          <w:iCs/>
          <w:sz w:val="22"/>
          <w:szCs w:val="22"/>
        </w:rPr>
        <w:t xml:space="preserve"> (</w:t>
      </w:r>
      <w:proofErr w:type="spellStart"/>
      <w:r w:rsidR="00B66355" w:rsidRPr="007419DE">
        <w:rPr>
          <w:i/>
          <w:iCs/>
          <w:sz w:val="22"/>
          <w:szCs w:val="22"/>
        </w:rPr>
        <w:t>Fagus</w:t>
      </w:r>
      <w:proofErr w:type="spellEnd"/>
      <w:r w:rsidR="00B66355" w:rsidRPr="007419DE">
        <w:rPr>
          <w:i/>
          <w:iCs/>
          <w:sz w:val="22"/>
          <w:szCs w:val="22"/>
        </w:rPr>
        <w:t xml:space="preserve"> </w:t>
      </w:r>
      <w:proofErr w:type="spellStart"/>
      <w:r w:rsidR="00B66355" w:rsidRPr="007419DE">
        <w:rPr>
          <w:i/>
          <w:iCs/>
          <w:sz w:val="22"/>
          <w:szCs w:val="22"/>
        </w:rPr>
        <w:t>sylvatica</w:t>
      </w:r>
      <w:proofErr w:type="spellEnd"/>
      <w:r w:rsidR="00B66355" w:rsidRPr="007419DE">
        <w:rPr>
          <w:i/>
          <w:iCs/>
          <w:sz w:val="22"/>
          <w:szCs w:val="22"/>
        </w:rPr>
        <w:t xml:space="preserve">), </w:t>
      </w:r>
      <w:r w:rsidR="00B66355" w:rsidRPr="007419DE">
        <w:rPr>
          <w:sz w:val="22"/>
          <w:szCs w:val="22"/>
        </w:rPr>
        <w:t>cerezo</w:t>
      </w:r>
      <w:r w:rsidR="00B66355" w:rsidRPr="007419DE">
        <w:rPr>
          <w:i/>
          <w:iCs/>
          <w:sz w:val="22"/>
          <w:szCs w:val="22"/>
        </w:rPr>
        <w:t xml:space="preserve"> (</w:t>
      </w:r>
      <w:proofErr w:type="spellStart"/>
      <w:r w:rsidR="00B66355" w:rsidRPr="007419DE">
        <w:rPr>
          <w:i/>
          <w:iCs/>
          <w:sz w:val="22"/>
          <w:szCs w:val="22"/>
        </w:rPr>
        <w:t>Prunus</w:t>
      </w:r>
      <w:proofErr w:type="spellEnd"/>
      <w:r w:rsidR="00B66355" w:rsidRPr="007419DE">
        <w:rPr>
          <w:i/>
          <w:iCs/>
          <w:sz w:val="22"/>
          <w:szCs w:val="22"/>
        </w:rPr>
        <w:t xml:space="preserve"> </w:t>
      </w:r>
      <w:proofErr w:type="spellStart"/>
      <w:r w:rsidR="00B66355" w:rsidRPr="007419DE">
        <w:rPr>
          <w:i/>
          <w:iCs/>
          <w:sz w:val="22"/>
          <w:szCs w:val="22"/>
        </w:rPr>
        <w:t>avium</w:t>
      </w:r>
      <w:proofErr w:type="spellEnd"/>
      <w:r w:rsidR="00B66355" w:rsidRPr="007419DE">
        <w:rPr>
          <w:i/>
          <w:iCs/>
          <w:sz w:val="22"/>
          <w:szCs w:val="22"/>
        </w:rPr>
        <w:t xml:space="preserve">), </w:t>
      </w:r>
      <w:r w:rsidR="00B66355" w:rsidRPr="007419DE">
        <w:rPr>
          <w:sz w:val="22"/>
          <w:szCs w:val="22"/>
        </w:rPr>
        <w:t>fresno</w:t>
      </w:r>
      <w:r w:rsidR="00B66355" w:rsidRPr="007419DE">
        <w:rPr>
          <w:i/>
          <w:iCs/>
          <w:sz w:val="22"/>
          <w:szCs w:val="22"/>
        </w:rPr>
        <w:t xml:space="preserve"> (</w:t>
      </w:r>
      <w:proofErr w:type="spellStart"/>
      <w:r w:rsidR="00B66355" w:rsidRPr="007419DE">
        <w:rPr>
          <w:i/>
          <w:iCs/>
          <w:sz w:val="22"/>
          <w:szCs w:val="22"/>
        </w:rPr>
        <w:t>Fraxinus</w:t>
      </w:r>
      <w:proofErr w:type="spellEnd"/>
      <w:r w:rsidR="00B66355" w:rsidRPr="007419DE">
        <w:rPr>
          <w:i/>
          <w:iCs/>
          <w:sz w:val="22"/>
          <w:szCs w:val="22"/>
        </w:rPr>
        <w:t xml:space="preserve"> </w:t>
      </w:r>
      <w:proofErr w:type="spellStart"/>
      <w:r w:rsidR="00B66355" w:rsidRPr="007419DE">
        <w:rPr>
          <w:i/>
          <w:iCs/>
          <w:sz w:val="22"/>
          <w:szCs w:val="22"/>
        </w:rPr>
        <w:t>excelsior</w:t>
      </w:r>
      <w:proofErr w:type="spellEnd"/>
      <w:r w:rsidR="00B66355" w:rsidRPr="007419DE">
        <w:rPr>
          <w:i/>
          <w:iCs/>
          <w:sz w:val="22"/>
          <w:szCs w:val="22"/>
        </w:rPr>
        <w:t xml:space="preserve">), </w:t>
      </w:r>
      <w:r w:rsidR="007052A7" w:rsidRPr="007419DE">
        <w:rPr>
          <w:sz w:val="22"/>
          <w:szCs w:val="22"/>
        </w:rPr>
        <w:t>abedul (</w:t>
      </w:r>
      <w:proofErr w:type="spellStart"/>
      <w:r w:rsidR="007052A7" w:rsidRPr="007419DE">
        <w:rPr>
          <w:sz w:val="22"/>
          <w:szCs w:val="22"/>
        </w:rPr>
        <w:t>Betula</w:t>
      </w:r>
      <w:proofErr w:type="spellEnd"/>
      <w:r w:rsidR="007052A7" w:rsidRPr="007419DE">
        <w:rPr>
          <w:sz w:val="22"/>
          <w:szCs w:val="22"/>
        </w:rPr>
        <w:t xml:space="preserve"> celtibérica), castaño (</w:t>
      </w:r>
      <w:proofErr w:type="spellStart"/>
      <w:r w:rsidR="007052A7" w:rsidRPr="007419DE">
        <w:rPr>
          <w:i/>
          <w:iCs/>
          <w:sz w:val="22"/>
          <w:szCs w:val="22"/>
        </w:rPr>
        <w:t>Castanea</w:t>
      </w:r>
      <w:proofErr w:type="spellEnd"/>
      <w:r w:rsidR="007052A7" w:rsidRPr="007419DE">
        <w:rPr>
          <w:i/>
          <w:iCs/>
          <w:sz w:val="22"/>
          <w:szCs w:val="22"/>
        </w:rPr>
        <w:t xml:space="preserve"> sativa</w:t>
      </w:r>
      <w:r w:rsidR="007052A7" w:rsidRPr="007419DE">
        <w:rPr>
          <w:sz w:val="22"/>
          <w:szCs w:val="22"/>
        </w:rPr>
        <w:t>)</w:t>
      </w:r>
      <w:r w:rsidR="007052A7" w:rsidRPr="007419DE">
        <w:rPr>
          <w:i/>
          <w:iCs/>
          <w:sz w:val="22"/>
          <w:szCs w:val="22"/>
        </w:rPr>
        <w:t xml:space="preserve">, </w:t>
      </w:r>
      <w:r w:rsidR="007052A7" w:rsidRPr="007419DE">
        <w:rPr>
          <w:sz w:val="22"/>
          <w:szCs w:val="22"/>
        </w:rPr>
        <w:t>serbales</w:t>
      </w:r>
      <w:r w:rsidR="007052A7" w:rsidRPr="007419DE">
        <w:rPr>
          <w:i/>
          <w:iCs/>
          <w:sz w:val="22"/>
          <w:szCs w:val="22"/>
        </w:rPr>
        <w:t xml:space="preserve"> (</w:t>
      </w:r>
      <w:proofErr w:type="spellStart"/>
      <w:r w:rsidR="007052A7" w:rsidRPr="007419DE">
        <w:rPr>
          <w:i/>
          <w:iCs/>
          <w:sz w:val="22"/>
          <w:szCs w:val="22"/>
        </w:rPr>
        <w:t>Sorbus</w:t>
      </w:r>
      <w:proofErr w:type="spellEnd"/>
      <w:r w:rsidR="007052A7" w:rsidRPr="007419DE">
        <w:rPr>
          <w:i/>
          <w:iCs/>
          <w:sz w:val="22"/>
          <w:szCs w:val="22"/>
        </w:rPr>
        <w:t xml:space="preserve"> </w:t>
      </w:r>
      <w:proofErr w:type="spellStart"/>
      <w:r w:rsidR="007052A7" w:rsidRPr="007419DE">
        <w:rPr>
          <w:i/>
          <w:iCs/>
          <w:sz w:val="22"/>
          <w:szCs w:val="22"/>
        </w:rPr>
        <w:t>torminalis</w:t>
      </w:r>
      <w:proofErr w:type="spellEnd"/>
      <w:r w:rsidR="007052A7" w:rsidRPr="007419DE">
        <w:rPr>
          <w:i/>
          <w:iCs/>
          <w:sz w:val="22"/>
          <w:szCs w:val="22"/>
        </w:rPr>
        <w:t xml:space="preserve"> y S. </w:t>
      </w:r>
      <w:proofErr w:type="spellStart"/>
      <w:r w:rsidR="007052A7" w:rsidRPr="007419DE">
        <w:rPr>
          <w:i/>
          <w:iCs/>
          <w:sz w:val="22"/>
          <w:szCs w:val="22"/>
        </w:rPr>
        <w:t>aucuparia</w:t>
      </w:r>
      <w:proofErr w:type="spellEnd"/>
      <w:r w:rsidR="007052A7" w:rsidRPr="007419DE">
        <w:rPr>
          <w:i/>
          <w:iCs/>
          <w:sz w:val="22"/>
          <w:szCs w:val="22"/>
        </w:rPr>
        <w:t>)</w:t>
      </w:r>
    </w:p>
    <w:p w14:paraId="1EB75DAF" w14:textId="3258F0BC" w:rsidR="00516429" w:rsidRDefault="00B66355" w:rsidP="00516429">
      <w:pPr>
        <w:spacing w:before="120" w:line="252" w:lineRule="auto"/>
        <w:ind w:left="760"/>
        <w:jc w:val="both"/>
        <w:rPr>
          <w:sz w:val="22"/>
          <w:szCs w:val="22"/>
        </w:rPr>
      </w:pPr>
      <w:r w:rsidRPr="007419DE">
        <w:rPr>
          <w:sz w:val="22"/>
          <w:szCs w:val="22"/>
        </w:rPr>
        <w:t xml:space="preserve">La vegetación arbórea de frondosa que haya quedado en pie en buenas condiciones estructurales y </w:t>
      </w:r>
      <w:r w:rsidR="008B4861" w:rsidRPr="007419DE">
        <w:rPr>
          <w:sz w:val="22"/>
          <w:szCs w:val="22"/>
        </w:rPr>
        <w:t>sanitarias</w:t>
      </w:r>
      <w:r w:rsidRPr="007419DE">
        <w:rPr>
          <w:sz w:val="22"/>
          <w:szCs w:val="22"/>
        </w:rPr>
        <w:t xml:space="preserve"> formará parte de la nueva plantación y se tendrá en cuenta a la hora de comprobar que la densidad de frondosas tras la plantación es de 550 pies/ha</w:t>
      </w:r>
      <w:r w:rsidR="00CE706E" w:rsidRPr="007419DE">
        <w:rPr>
          <w:sz w:val="22"/>
          <w:szCs w:val="22"/>
        </w:rPr>
        <w:t>, a marco regular.</w:t>
      </w:r>
    </w:p>
    <w:p w14:paraId="22C7E274" w14:textId="77777777" w:rsidR="00516429" w:rsidRDefault="00B66355" w:rsidP="00516429">
      <w:pPr>
        <w:spacing w:before="120" w:line="252" w:lineRule="auto"/>
        <w:ind w:left="708"/>
        <w:jc w:val="both"/>
        <w:rPr>
          <w:sz w:val="22"/>
          <w:szCs w:val="22"/>
        </w:rPr>
      </w:pPr>
      <w:r w:rsidRPr="007419DE">
        <w:rPr>
          <w:sz w:val="22"/>
          <w:szCs w:val="22"/>
        </w:rPr>
        <w:t>Por lo tanto, las necesidades máximas de planta por especie son las que se muestran en la tabla 1, teniendo en cuenta que el número de planta por especie y las especies podrán sufrir variaciones en función de su disponibilidad en vivero.</w:t>
      </w:r>
    </w:p>
    <w:p w14:paraId="6D9B33CE" w14:textId="77777777" w:rsidR="00516429" w:rsidRDefault="00B66355" w:rsidP="00516429">
      <w:pPr>
        <w:spacing w:before="120" w:line="252" w:lineRule="auto"/>
        <w:ind w:left="708"/>
        <w:jc w:val="both"/>
        <w:rPr>
          <w:sz w:val="22"/>
          <w:szCs w:val="22"/>
        </w:rPr>
      </w:pPr>
      <w:r w:rsidRPr="007419DE">
        <w:rPr>
          <w:sz w:val="22"/>
          <w:szCs w:val="22"/>
        </w:rPr>
        <w:t>Tabla 1. Necesidades de planta aproximadas</w:t>
      </w:r>
    </w:p>
    <w:p w14:paraId="4D225F28" w14:textId="69474126" w:rsidR="00CE706E" w:rsidRPr="007419DE" w:rsidRDefault="00CE706E" w:rsidP="00516429">
      <w:pPr>
        <w:spacing w:before="120" w:line="252" w:lineRule="auto"/>
        <w:ind w:left="708"/>
        <w:jc w:val="both"/>
        <w:rPr>
          <w:sz w:val="22"/>
          <w:szCs w:val="22"/>
        </w:rPr>
      </w:pPr>
    </w:p>
    <w:tbl>
      <w:tblPr>
        <w:tblStyle w:val="Tablaconcuadrcula"/>
        <w:tblW w:w="0" w:type="auto"/>
        <w:tblInd w:w="817" w:type="dxa"/>
        <w:tblLook w:val="04A0" w:firstRow="1" w:lastRow="0" w:firstColumn="1" w:lastColumn="0" w:noHBand="0" w:noVBand="1"/>
      </w:tblPr>
      <w:tblGrid>
        <w:gridCol w:w="2660"/>
        <w:gridCol w:w="1181"/>
        <w:gridCol w:w="1520"/>
        <w:gridCol w:w="1206"/>
        <w:gridCol w:w="1200"/>
      </w:tblGrid>
      <w:tr w:rsidR="00CE706E" w:rsidRPr="007419DE" w14:paraId="0EDEE1B7" w14:textId="77777777" w:rsidTr="00CE706E">
        <w:trPr>
          <w:trHeight w:val="300"/>
        </w:trPr>
        <w:tc>
          <w:tcPr>
            <w:tcW w:w="2660" w:type="dxa"/>
            <w:noWrap/>
            <w:hideMark/>
          </w:tcPr>
          <w:p w14:paraId="1F84D49F" w14:textId="77777777" w:rsidR="00CE706E" w:rsidRPr="007419DE" w:rsidRDefault="00CE706E" w:rsidP="00516429">
            <w:pPr>
              <w:spacing w:before="120" w:line="252" w:lineRule="auto"/>
              <w:jc w:val="both"/>
              <w:rPr>
                <w:sz w:val="22"/>
                <w:szCs w:val="22"/>
              </w:rPr>
            </w:pPr>
          </w:p>
        </w:tc>
        <w:tc>
          <w:tcPr>
            <w:tcW w:w="1094" w:type="dxa"/>
            <w:noWrap/>
            <w:hideMark/>
          </w:tcPr>
          <w:p w14:paraId="45DDAE01" w14:textId="77777777" w:rsidR="00CE706E" w:rsidRPr="007419DE" w:rsidRDefault="00CE706E" w:rsidP="00516429">
            <w:pPr>
              <w:spacing w:before="120" w:line="252" w:lineRule="auto"/>
              <w:jc w:val="both"/>
              <w:rPr>
                <w:sz w:val="22"/>
                <w:szCs w:val="22"/>
              </w:rPr>
            </w:pPr>
          </w:p>
        </w:tc>
        <w:tc>
          <w:tcPr>
            <w:tcW w:w="1520" w:type="dxa"/>
            <w:noWrap/>
            <w:hideMark/>
          </w:tcPr>
          <w:p w14:paraId="646938D3" w14:textId="77777777" w:rsidR="00CE706E" w:rsidRPr="007419DE" w:rsidRDefault="00CE706E" w:rsidP="00516429">
            <w:pPr>
              <w:spacing w:before="120" w:line="252" w:lineRule="auto"/>
              <w:jc w:val="both"/>
              <w:rPr>
                <w:sz w:val="22"/>
                <w:szCs w:val="22"/>
              </w:rPr>
            </w:pPr>
            <w:proofErr w:type="spellStart"/>
            <w:r w:rsidRPr="007419DE">
              <w:rPr>
                <w:sz w:val="22"/>
                <w:szCs w:val="22"/>
              </w:rPr>
              <w:t>Gardeagotxi</w:t>
            </w:r>
            <w:proofErr w:type="spellEnd"/>
          </w:p>
        </w:tc>
        <w:tc>
          <w:tcPr>
            <w:tcW w:w="1200" w:type="dxa"/>
            <w:noWrap/>
            <w:hideMark/>
          </w:tcPr>
          <w:p w14:paraId="33B5D60A" w14:textId="77777777" w:rsidR="00CE706E" w:rsidRPr="007419DE" w:rsidRDefault="00CE706E" w:rsidP="00516429">
            <w:pPr>
              <w:spacing w:before="120" w:line="252" w:lineRule="auto"/>
              <w:jc w:val="both"/>
              <w:rPr>
                <w:sz w:val="22"/>
                <w:szCs w:val="22"/>
              </w:rPr>
            </w:pPr>
            <w:r w:rsidRPr="007419DE">
              <w:rPr>
                <w:sz w:val="22"/>
                <w:szCs w:val="22"/>
              </w:rPr>
              <w:t>Olabarrieta</w:t>
            </w:r>
          </w:p>
        </w:tc>
        <w:tc>
          <w:tcPr>
            <w:tcW w:w="1200" w:type="dxa"/>
            <w:noWrap/>
            <w:hideMark/>
          </w:tcPr>
          <w:p w14:paraId="61E0F9E0" w14:textId="77777777" w:rsidR="00CE706E" w:rsidRPr="007419DE" w:rsidRDefault="00CE706E" w:rsidP="00516429">
            <w:pPr>
              <w:spacing w:before="120" w:line="252" w:lineRule="auto"/>
              <w:jc w:val="both"/>
              <w:rPr>
                <w:sz w:val="22"/>
                <w:szCs w:val="22"/>
              </w:rPr>
            </w:pPr>
            <w:proofErr w:type="spellStart"/>
            <w:r w:rsidRPr="007419DE">
              <w:rPr>
                <w:sz w:val="22"/>
                <w:szCs w:val="22"/>
              </w:rPr>
              <w:t>Solaurbe</w:t>
            </w:r>
            <w:proofErr w:type="spellEnd"/>
          </w:p>
        </w:tc>
      </w:tr>
      <w:tr w:rsidR="00CE706E" w:rsidRPr="007419DE" w14:paraId="52B9260D" w14:textId="77777777" w:rsidTr="00CE706E">
        <w:trPr>
          <w:trHeight w:val="300"/>
        </w:trPr>
        <w:tc>
          <w:tcPr>
            <w:tcW w:w="3754" w:type="dxa"/>
            <w:gridSpan w:val="2"/>
            <w:noWrap/>
            <w:hideMark/>
          </w:tcPr>
          <w:p w14:paraId="1785ED12" w14:textId="0FB4D63C" w:rsidR="00CE706E" w:rsidRPr="007419DE" w:rsidRDefault="00CE706E" w:rsidP="00516429">
            <w:pPr>
              <w:spacing w:before="120" w:line="252" w:lineRule="auto"/>
              <w:jc w:val="both"/>
              <w:rPr>
                <w:sz w:val="22"/>
                <w:szCs w:val="22"/>
              </w:rPr>
            </w:pPr>
            <w:r w:rsidRPr="007419DE">
              <w:rPr>
                <w:sz w:val="22"/>
                <w:szCs w:val="22"/>
              </w:rPr>
              <w:t>Superficie aprovechamiento (ha)</w:t>
            </w:r>
          </w:p>
        </w:tc>
        <w:tc>
          <w:tcPr>
            <w:tcW w:w="1520" w:type="dxa"/>
            <w:noWrap/>
            <w:hideMark/>
          </w:tcPr>
          <w:p w14:paraId="07E478E0" w14:textId="77777777" w:rsidR="00CE706E" w:rsidRPr="007419DE" w:rsidRDefault="00CE706E" w:rsidP="00516429">
            <w:pPr>
              <w:spacing w:before="120" w:line="252" w:lineRule="auto"/>
              <w:jc w:val="right"/>
              <w:rPr>
                <w:sz w:val="22"/>
                <w:szCs w:val="22"/>
              </w:rPr>
            </w:pPr>
            <w:r w:rsidRPr="007419DE">
              <w:rPr>
                <w:sz w:val="22"/>
                <w:szCs w:val="22"/>
              </w:rPr>
              <w:t>14,80</w:t>
            </w:r>
          </w:p>
        </w:tc>
        <w:tc>
          <w:tcPr>
            <w:tcW w:w="1200" w:type="dxa"/>
            <w:noWrap/>
            <w:hideMark/>
          </w:tcPr>
          <w:p w14:paraId="62FDD8BA" w14:textId="77777777" w:rsidR="00CE706E" w:rsidRPr="007419DE" w:rsidRDefault="00CE706E" w:rsidP="00516429">
            <w:pPr>
              <w:spacing w:before="120" w:line="252" w:lineRule="auto"/>
              <w:jc w:val="right"/>
              <w:rPr>
                <w:sz w:val="22"/>
                <w:szCs w:val="22"/>
              </w:rPr>
            </w:pPr>
            <w:r w:rsidRPr="007419DE">
              <w:rPr>
                <w:sz w:val="22"/>
                <w:szCs w:val="22"/>
              </w:rPr>
              <w:t>7,80</w:t>
            </w:r>
          </w:p>
        </w:tc>
        <w:tc>
          <w:tcPr>
            <w:tcW w:w="1200" w:type="dxa"/>
            <w:noWrap/>
            <w:hideMark/>
          </w:tcPr>
          <w:p w14:paraId="3F704FFB" w14:textId="77777777" w:rsidR="00CE706E" w:rsidRPr="007419DE" w:rsidRDefault="00CE706E" w:rsidP="00516429">
            <w:pPr>
              <w:spacing w:before="120" w:line="252" w:lineRule="auto"/>
              <w:jc w:val="right"/>
              <w:rPr>
                <w:sz w:val="22"/>
                <w:szCs w:val="22"/>
              </w:rPr>
            </w:pPr>
            <w:r w:rsidRPr="007419DE">
              <w:rPr>
                <w:sz w:val="22"/>
                <w:szCs w:val="22"/>
              </w:rPr>
              <w:t>4,80</w:t>
            </w:r>
          </w:p>
        </w:tc>
      </w:tr>
      <w:tr w:rsidR="00CE706E" w:rsidRPr="007419DE" w14:paraId="068C6A86" w14:textId="77777777" w:rsidTr="00CE706E">
        <w:trPr>
          <w:trHeight w:val="300"/>
        </w:trPr>
        <w:tc>
          <w:tcPr>
            <w:tcW w:w="3754" w:type="dxa"/>
            <w:gridSpan w:val="2"/>
            <w:noWrap/>
            <w:hideMark/>
          </w:tcPr>
          <w:p w14:paraId="23F5A0B5" w14:textId="2507BC59" w:rsidR="00CE706E" w:rsidRPr="007419DE" w:rsidRDefault="00CE706E" w:rsidP="00516429">
            <w:pPr>
              <w:spacing w:before="120" w:line="252" w:lineRule="auto"/>
              <w:jc w:val="both"/>
              <w:rPr>
                <w:sz w:val="22"/>
                <w:szCs w:val="22"/>
              </w:rPr>
            </w:pPr>
            <w:r w:rsidRPr="007419DE">
              <w:rPr>
                <w:sz w:val="22"/>
                <w:szCs w:val="22"/>
              </w:rPr>
              <w:t>Superficie estimada sin plantación (ha)</w:t>
            </w:r>
          </w:p>
        </w:tc>
        <w:tc>
          <w:tcPr>
            <w:tcW w:w="1520" w:type="dxa"/>
            <w:noWrap/>
            <w:hideMark/>
          </w:tcPr>
          <w:p w14:paraId="21230D62" w14:textId="77777777" w:rsidR="00CE706E" w:rsidRPr="007419DE" w:rsidRDefault="00CE706E" w:rsidP="00516429">
            <w:pPr>
              <w:spacing w:before="120" w:line="252" w:lineRule="auto"/>
              <w:jc w:val="right"/>
              <w:rPr>
                <w:sz w:val="22"/>
                <w:szCs w:val="22"/>
              </w:rPr>
            </w:pPr>
            <w:r w:rsidRPr="007419DE">
              <w:rPr>
                <w:sz w:val="22"/>
                <w:szCs w:val="22"/>
              </w:rPr>
              <w:t>2,00</w:t>
            </w:r>
          </w:p>
        </w:tc>
        <w:tc>
          <w:tcPr>
            <w:tcW w:w="1200" w:type="dxa"/>
            <w:noWrap/>
            <w:hideMark/>
          </w:tcPr>
          <w:p w14:paraId="58C522F8" w14:textId="77777777" w:rsidR="00CE706E" w:rsidRPr="007419DE" w:rsidRDefault="00CE706E" w:rsidP="00516429">
            <w:pPr>
              <w:spacing w:before="120" w:line="252" w:lineRule="auto"/>
              <w:jc w:val="right"/>
              <w:rPr>
                <w:sz w:val="22"/>
                <w:szCs w:val="22"/>
              </w:rPr>
            </w:pPr>
            <w:r w:rsidRPr="007419DE">
              <w:rPr>
                <w:sz w:val="22"/>
                <w:szCs w:val="22"/>
              </w:rPr>
              <w:t>1,00</w:t>
            </w:r>
          </w:p>
        </w:tc>
        <w:tc>
          <w:tcPr>
            <w:tcW w:w="1200" w:type="dxa"/>
            <w:noWrap/>
            <w:hideMark/>
          </w:tcPr>
          <w:p w14:paraId="1DDB710B" w14:textId="77777777" w:rsidR="00CE706E" w:rsidRPr="007419DE" w:rsidRDefault="00CE706E" w:rsidP="00516429">
            <w:pPr>
              <w:spacing w:before="120" w:line="252" w:lineRule="auto"/>
              <w:jc w:val="right"/>
              <w:rPr>
                <w:sz w:val="22"/>
                <w:szCs w:val="22"/>
              </w:rPr>
            </w:pPr>
            <w:r w:rsidRPr="007419DE">
              <w:rPr>
                <w:sz w:val="22"/>
                <w:szCs w:val="22"/>
              </w:rPr>
              <w:t>1,90</w:t>
            </w:r>
          </w:p>
        </w:tc>
      </w:tr>
      <w:tr w:rsidR="00CE706E" w:rsidRPr="007419DE" w14:paraId="020BC247" w14:textId="77777777" w:rsidTr="00CE706E">
        <w:trPr>
          <w:trHeight w:val="300"/>
        </w:trPr>
        <w:tc>
          <w:tcPr>
            <w:tcW w:w="2660" w:type="dxa"/>
            <w:noWrap/>
            <w:hideMark/>
          </w:tcPr>
          <w:p w14:paraId="53DF3AA5" w14:textId="0C6A08F5" w:rsidR="00CE706E" w:rsidRPr="007419DE" w:rsidRDefault="00CE706E" w:rsidP="00516429">
            <w:pPr>
              <w:spacing w:before="120" w:line="252" w:lineRule="auto"/>
              <w:jc w:val="both"/>
              <w:rPr>
                <w:sz w:val="22"/>
                <w:szCs w:val="22"/>
              </w:rPr>
            </w:pPr>
            <w:r w:rsidRPr="007419DE">
              <w:rPr>
                <w:sz w:val="22"/>
                <w:szCs w:val="22"/>
              </w:rPr>
              <w:t>Superficie con plantación (ha)</w:t>
            </w:r>
          </w:p>
        </w:tc>
        <w:tc>
          <w:tcPr>
            <w:tcW w:w="1094" w:type="dxa"/>
            <w:noWrap/>
            <w:hideMark/>
          </w:tcPr>
          <w:p w14:paraId="35D9ACF9" w14:textId="77777777" w:rsidR="00CE706E" w:rsidRPr="007419DE" w:rsidRDefault="00CE706E" w:rsidP="00516429">
            <w:pPr>
              <w:spacing w:before="120" w:line="252" w:lineRule="auto"/>
              <w:jc w:val="both"/>
              <w:rPr>
                <w:sz w:val="22"/>
                <w:szCs w:val="22"/>
              </w:rPr>
            </w:pPr>
          </w:p>
        </w:tc>
        <w:tc>
          <w:tcPr>
            <w:tcW w:w="1520" w:type="dxa"/>
            <w:noWrap/>
            <w:hideMark/>
          </w:tcPr>
          <w:p w14:paraId="7ACDAEE9" w14:textId="77777777" w:rsidR="00CE706E" w:rsidRPr="007419DE" w:rsidRDefault="00CE706E" w:rsidP="00516429">
            <w:pPr>
              <w:spacing w:before="120" w:line="252" w:lineRule="auto"/>
              <w:jc w:val="right"/>
              <w:rPr>
                <w:sz w:val="22"/>
                <w:szCs w:val="22"/>
              </w:rPr>
            </w:pPr>
            <w:r w:rsidRPr="007419DE">
              <w:rPr>
                <w:sz w:val="22"/>
                <w:szCs w:val="22"/>
              </w:rPr>
              <w:t>12,80</w:t>
            </w:r>
          </w:p>
        </w:tc>
        <w:tc>
          <w:tcPr>
            <w:tcW w:w="1200" w:type="dxa"/>
            <w:noWrap/>
            <w:hideMark/>
          </w:tcPr>
          <w:p w14:paraId="3FBC1469" w14:textId="77777777" w:rsidR="00CE706E" w:rsidRPr="007419DE" w:rsidRDefault="00CE706E" w:rsidP="00516429">
            <w:pPr>
              <w:spacing w:before="120" w:line="252" w:lineRule="auto"/>
              <w:jc w:val="right"/>
              <w:rPr>
                <w:sz w:val="22"/>
                <w:szCs w:val="22"/>
              </w:rPr>
            </w:pPr>
            <w:r w:rsidRPr="007419DE">
              <w:rPr>
                <w:sz w:val="22"/>
                <w:szCs w:val="22"/>
              </w:rPr>
              <w:t>6,80</w:t>
            </w:r>
          </w:p>
        </w:tc>
        <w:tc>
          <w:tcPr>
            <w:tcW w:w="1200" w:type="dxa"/>
            <w:noWrap/>
            <w:hideMark/>
          </w:tcPr>
          <w:p w14:paraId="2D67CC0C" w14:textId="77777777" w:rsidR="00CE706E" w:rsidRPr="007419DE" w:rsidRDefault="00CE706E" w:rsidP="00516429">
            <w:pPr>
              <w:spacing w:before="120" w:line="252" w:lineRule="auto"/>
              <w:jc w:val="right"/>
              <w:rPr>
                <w:sz w:val="22"/>
                <w:szCs w:val="22"/>
              </w:rPr>
            </w:pPr>
            <w:r w:rsidRPr="007419DE">
              <w:rPr>
                <w:sz w:val="22"/>
                <w:szCs w:val="22"/>
              </w:rPr>
              <w:t>2,90</w:t>
            </w:r>
          </w:p>
        </w:tc>
      </w:tr>
      <w:tr w:rsidR="00CE706E" w:rsidRPr="007419DE" w14:paraId="5D5D718F" w14:textId="77777777" w:rsidTr="00CE706E">
        <w:trPr>
          <w:trHeight w:val="300"/>
        </w:trPr>
        <w:tc>
          <w:tcPr>
            <w:tcW w:w="3754" w:type="dxa"/>
            <w:gridSpan w:val="2"/>
            <w:noWrap/>
            <w:hideMark/>
          </w:tcPr>
          <w:p w14:paraId="1828D013" w14:textId="77777777" w:rsidR="00CE706E" w:rsidRPr="007419DE" w:rsidRDefault="00CE706E" w:rsidP="00516429">
            <w:pPr>
              <w:spacing w:before="120" w:line="252" w:lineRule="auto"/>
              <w:jc w:val="both"/>
              <w:rPr>
                <w:sz w:val="22"/>
                <w:szCs w:val="22"/>
              </w:rPr>
            </w:pPr>
            <w:r w:rsidRPr="007419DE">
              <w:rPr>
                <w:sz w:val="22"/>
                <w:szCs w:val="22"/>
              </w:rPr>
              <w:t>Plantas (a 550 por ha)</w:t>
            </w:r>
          </w:p>
        </w:tc>
        <w:tc>
          <w:tcPr>
            <w:tcW w:w="1520" w:type="dxa"/>
            <w:noWrap/>
            <w:hideMark/>
          </w:tcPr>
          <w:p w14:paraId="70C317CF" w14:textId="77777777" w:rsidR="00CE706E" w:rsidRPr="007419DE" w:rsidRDefault="00CE706E" w:rsidP="00516429">
            <w:pPr>
              <w:spacing w:before="120" w:line="252" w:lineRule="auto"/>
              <w:jc w:val="right"/>
              <w:rPr>
                <w:sz w:val="22"/>
                <w:szCs w:val="22"/>
              </w:rPr>
            </w:pPr>
            <w:r w:rsidRPr="007419DE">
              <w:rPr>
                <w:sz w:val="22"/>
                <w:szCs w:val="22"/>
              </w:rPr>
              <w:t>7.040</w:t>
            </w:r>
          </w:p>
        </w:tc>
        <w:tc>
          <w:tcPr>
            <w:tcW w:w="1200" w:type="dxa"/>
            <w:noWrap/>
            <w:hideMark/>
          </w:tcPr>
          <w:p w14:paraId="077545CE" w14:textId="77777777" w:rsidR="00CE706E" w:rsidRPr="007419DE" w:rsidRDefault="00CE706E" w:rsidP="00516429">
            <w:pPr>
              <w:spacing w:before="120" w:line="252" w:lineRule="auto"/>
              <w:jc w:val="right"/>
              <w:rPr>
                <w:sz w:val="22"/>
                <w:szCs w:val="22"/>
              </w:rPr>
            </w:pPr>
            <w:r w:rsidRPr="007419DE">
              <w:rPr>
                <w:sz w:val="22"/>
                <w:szCs w:val="22"/>
              </w:rPr>
              <w:t>3.740</w:t>
            </w:r>
          </w:p>
        </w:tc>
        <w:tc>
          <w:tcPr>
            <w:tcW w:w="1200" w:type="dxa"/>
            <w:noWrap/>
            <w:hideMark/>
          </w:tcPr>
          <w:p w14:paraId="3903AF00" w14:textId="77777777" w:rsidR="00CE706E" w:rsidRPr="007419DE" w:rsidRDefault="00CE706E" w:rsidP="00516429">
            <w:pPr>
              <w:spacing w:before="120" w:line="252" w:lineRule="auto"/>
              <w:jc w:val="right"/>
              <w:rPr>
                <w:sz w:val="22"/>
                <w:szCs w:val="22"/>
              </w:rPr>
            </w:pPr>
            <w:r w:rsidRPr="007419DE">
              <w:rPr>
                <w:sz w:val="22"/>
                <w:szCs w:val="22"/>
              </w:rPr>
              <w:t>1.595</w:t>
            </w:r>
          </w:p>
        </w:tc>
      </w:tr>
      <w:tr w:rsidR="00CE706E" w:rsidRPr="007419DE" w14:paraId="4B141327" w14:textId="77777777" w:rsidTr="00CE706E">
        <w:trPr>
          <w:trHeight w:val="300"/>
        </w:trPr>
        <w:tc>
          <w:tcPr>
            <w:tcW w:w="3754" w:type="dxa"/>
            <w:gridSpan w:val="2"/>
            <w:noWrap/>
            <w:hideMark/>
          </w:tcPr>
          <w:p w14:paraId="64DA5DA1" w14:textId="77777777" w:rsidR="00CE706E" w:rsidRPr="007419DE" w:rsidRDefault="00CE706E" w:rsidP="00516429">
            <w:pPr>
              <w:spacing w:before="120" w:line="252" w:lineRule="auto"/>
              <w:jc w:val="both"/>
              <w:rPr>
                <w:b/>
                <w:bCs/>
                <w:sz w:val="22"/>
                <w:szCs w:val="22"/>
              </w:rPr>
            </w:pPr>
            <w:r w:rsidRPr="007419DE">
              <w:rPr>
                <w:b/>
                <w:bCs/>
                <w:sz w:val="22"/>
                <w:szCs w:val="22"/>
              </w:rPr>
              <w:t>Reparto por especies</w:t>
            </w:r>
          </w:p>
        </w:tc>
        <w:tc>
          <w:tcPr>
            <w:tcW w:w="1520" w:type="dxa"/>
            <w:noWrap/>
            <w:hideMark/>
          </w:tcPr>
          <w:p w14:paraId="2846CBCC" w14:textId="77777777" w:rsidR="00CE706E" w:rsidRPr="007419DE" w:rsidRDefault="00CE706E" w:rsidP="00516429">
            <w:pPr>
              <w:spacing w:before="120" w:line="252" w:lineRule="auto"/>
              <w:jc w:val="both"/>
              <w:rPr>
                <w:sz w:val="22"/>
                <w:szCs w:val="22"/>
              </w:rPr>
            </w:pPr>
          </w:p>
        </w:tc>
        <w:tc>
          <w:tcPr>
            <w:tcW w:w="1200" w:type="dxa"/>
            <w:noWrap/>
            <w:hideMark/>
          </w:tcPr>
          <w:p w14:paraId="3F051093" w14:textId="77777777" w:rsidR="00CE706E" w:rsidRPr="007419DE" w:rsidRDefault="00CE706E" w:rsidP="00516429">
            <w:pPr>
              <w:spacing w:before="120" w:line="252" w:lineRule="auto"/>
              <w:jc w:val="both"/>
              <w:rPr>
                <w:sz w:val="22"/>
                <w:szCs w:val="22"/>
              </w:rPr>
            </w:pPr>
          </w:p>
        </w:tc>
        <w:tc>
          <w:tcPr>
            <w:tcW w:w="1200" w:type="dxa"/>
            <w:noWrap/>
            <w:hideMark/>
          </w:tcPr>
          <w:p w14:paraId="4059AB79" w14:textId="77777777" w:rsidR="00CE706E" w:rsidRPr="007419DE" w:rsidRDefault="00CE706E" w:rsidP="00516429">
            <w:pPr>
              <w:spacing w:before="120" w:line="252" w:lineRule="auto"/>
              <w:jc w:val="both"/>
              <w:rPr>
                <w:sz w:val="22"/>
                <w:szCs w:val="22"/>
              </w:rPr>
            </w:pPr>
          </w:p>
        </w:tc>
      </w:tr>
      <w:tr w:rsidR="00CE706E" w:rsidRPr="007419DE" w14:paraId="4846D66A" w14:textId="77777777" w:rsidTr="00CE706E">
        <w:trPr>
          <w:trHeight w:val="300"/>
        </w:trPr>
        <w:tc>
          <w:tcPr>
            <w:tcW w:w="2660" w:type="dxa"/>
            <w:noWrap/>
            <w:hideMark/>
          </w:tcPr>
          <w:p w14:paraId="5C2FA2F9" w14:textId="77777777" w:rsidR="00CE706E" w:rsidRPr="007419DE" w:rsidRDefault="00CE706E" w:rsidP="00516429">
            <w:pPr>
              <w:spacing w:before="120" w:line="252" w:lineRule="auto"/>
              <w:jc w:val="both"/>
              <w:rPr>
                <w:sz w:val="22"/>
                <w:szCs w:val="22"/>
              </w:rPr>
            </w:pPr>
            <w:r w:rsidRPr="007419DE">
              <w:rPr>
                <w:sz w:val="22"/>
                <w:szCs w:val="22"/>
              </w:rPr>
              <w:t>Especie</w:t>
            </w:r>
          </w:p>
        </w:tc>
        <w:tc>
          <w:tcPr>
            <w:tcW w:w="1094" w:type="dxa"/>
            <w:noWrap/>
            <w:hideMark/>
          </w:tcPr>
          <w:p w14:paraId="2A8C0233" w14:textId="77777777" w:rsidR="00CE706E" w:rsidRPr="007419DE" w:rsidRDefault="00CE706E" w:rsidP="00516429">
            <w:pPr>
              <w:spacing w:before="120" w:line="252" w:lineRule="auto"/>
              <w:jc w:val="both"/>
              <w:rPr>
                <w:sz w:val="22"/>
                <w:szCs w:val="22"/>
              </w:rPr>
            </w:pPr>
            <w:r w:rsidRPr="007419DE">
              <w:rPr>
                <w:sz w:val="22"/>
                <w:szCs w:val="22"/>
              </w:rPr>
              <w:t>Frecuencia</w:t>
            </w:r>
          </w:p>
        </w:tc>
        <w:tc>
          <w:tcPr>
            <w:tcW w:w="1520" w:type="dxa"/>
            <w:noWrap/>
            <w:hideMark/>
          </w:tcPr>
          <w:p w14:paraId="583D2CE7" w14:textId="77777777" w:rsidR="00CE706E" w:rsidRPr="007419DE" w:rsidRDefault="00CE706E" w:rsidP="00516429">
            <w:pPr>
              <w:spacing w:before="120" w:line="252" w:lineRule="auto"/>
              <w:jc w:val="both"/>
              <w:rPr>
                <w:sz w:val="22"/>
                <w:szCs w:val="22"/>
              </w:rPr>
            </w:pPr>
            <w:proofErr w:type="spellStart"/>
            <w:r w:rsidRPr="007419DE">
              <w:rPr>
                <w:sz w:val="22"/>
                <w:szCs w:val="22"/>
              </w:rPr>
              <w:t>Gardeagotxi</w:t>
            </w:r>
            <w:proofErr w:type="spellEnd"/>
          </w:p>
        </w:tc>
        <w:tc>
          <w:tcPr>
            <w:tcW w:w="1200" w:type="dxa"/>
            <w:noWrap/>
            <w:hideMark/>
          </w:tcPr>
          <w:p w14:paraId="3DF0739C" w14:textId="77777777" w:rsidR="00CE706E" w:rsidRPr="007419DE" w:rsidRDefault="00CE706E" w:rsidP="00516429">
            <w:pPr>
              <w:spacing w:before="120" w:line="252" w:lineRule="auto"/>
              <w:jc w:val="both"/>
              <w:rPr>
                <w:sz w:val="22"/>
                <w:szCs w:val="22"/>
              </w:rPr>
            </w:pPr>
            <w:r w:rsidRPr="007419DE">
              <w:rPr>
                <w:sz w:val="22"/>
                <w:szCs w:val="22"/>
              </w:rPr>
              <w:t>Olabarrieta</w:t>
            </w:r>
          </w:p>
        </w:tc>
        <w:tc>
          <w:tcPr>
            <w:tcW w:w="1200" w:type="dxa"/>
            <w:noWrap/>
            <w:hideMark/>
          </w:tcPr>
          <w:p w14:paraId="4C8FEB68" w14:textId="77777777" w:rsidR="00CE706E" w:rsidRPr="007419DE" w:rsidRDefault="00CE706E" w:rsidP="00516429">
            <w:pPr>
              <w:spacing w:before="120" w:line="252" w:lineRule="auto"/>
              <w:jc w:val="both"/>
              <w:rPr>
                <w:sz w:val="22"/>
                <w:szCs w:val="22"/>
              </w:rPr>
            </w:pPr>
            <w:proofErr w:type="spellStart"/>
            <w:r w:rsidRPr="007419DE">
              <w:rPr>
                <w:sz w:val="22"/>
                <w:szCs w:val="22"/>
              </w:rPr>
              <w:t>Solaurbe</w:t>
            </w:r>
            <w:proofErr w:type="spellEnd"/>
          </w:p>
        </w:tc>
      </w:tr>
      <w:tr w:rsidR="00CE706E" w:rsidRPr="007419DE" w14:paraId="4FA775D6" w14:textId="77777777" w:rsidTr="00CE706E">
        <w:trPr>
          <w:trHeight w:val="300"/>
        </w:trPr>
        <w:tc>
          <w:tcPr>
            <w:tcW w:w="2660" w:type="dxa"/>
            <w:noWrap/>
            <w:hideMark/>
          </w:tcPr>
          <w:p w14:paraId="609C6DFB" w14:textId="77777777" w:rsidR="00CE706E" w:rsidRPr="007419DE" w:rsidRDefault="00CE706E" w:rsidP="00516429">
            <w:pPr>
              <w:spacing w:before="120" w:line="252" w:lineRule="auto"/>
              <w:jc w:val="both"/>
              <w:rPr>
                <w:sz w:val="22"/>
                <w:szCs w:val="22"/>
              </w:rPr>
            </w:pPr>
            <w:r w:rsidRPr="007419DE">
              <w:rPr>
                <w:sz w:val="22"/>
                <w:szCs w:val="22"/>
              </w:rPr>
              <w:t xml:space="preserve">Quercus </w:t>
            </w:r>
            <w:proofErr w:type="spellStart"/>
            <w:r w:rsidRPr="007419DE">
              <w:rPr>
                <w:sz w:val="22"/>
                <w:szCs w:val="22"/>
              </w:rPr>
              <w:t>robur</w:t>
            </w:r>
            <w:proofErr w:type="spellEnd"/>
          </w:p>
        </w:tc>
        <w:tc>
          <w:tcPr>
            <w:tcW w:w="1094" w:type="dxa"/>
            <w:noWrap/>
            <w:hideMark/>
          </w:tcPr>
          <w:p w14:paraId="6C342F57" w14:textId="77777777" w:rsidR="00CE706E" w:rsidRPr="007419DE" w:rsidRDefault="00CE706E" w:rsidP="00516429">
            <w:pPr>
              <w:spacing w:before="120" w:line="252" w:lineRule="auto"/>
              <w:jc w:val="right"/>
              <w:rPr>
                <w:sz w:val="22"/>
                <w:szCs w:val="22"/>
              </w:rPr>
            </w:pPr>
            <w:r w:rsidRPr="007419DE">
              <w:rPr>
                <w:sz w:val="22"/>
                <w:szCs w:val="22"/>
              </w:rPr>
              <w:t>70%</w:t>
            </w:r>
          </w:p>
        </w:tc>
        <w:tc>
          <w:tcPr>
            <w:tcW w:w="1520" w:type="dxa"/>
            <w:noWrap/>
            <w:hideMark/>
          </w:tcPr>
          <w:p w14:paraId="290911CC" w14:textId="77777777" w:rsidR="00CE706E" w:rsidRPr="007419DE" w:rsidRDefault="00CE706E" w:rsidP="00516429">
            <w:pPr>
              <w:spacing w:before="120" w:line="252" w:lineRule="auto"/>
              <w:jc w:val="right"/>
              <w:rPr>
                <w:sz w:val="22"/>
                <w:szCs w:val="22"/>
              </w:rPr>
            </w:pPr>
            <w:r w:rsidRPr="007419DE">
              <w:rPr>
                <w:sz w:val="22"/>
                <w:szCs w:val="22"/>
              </w:rPr>
              <w:t>4.928</w:t>
            </w:r>
          </w:p>
        </w:tc>
        <w:tc>
          <w:tcPr>
            <w:tcW w:w="1200" w:type="dxa"/>
            <w:noWrap/>
            <w:hideMark/>
          </w:tcPr>
          <w:p w14:paraId="5BFC75E1" w14:textId="77777777" w:rsidR="00CE706E" w:rsidRPr="007419DE" w:rsidRDefault="00CE706E" w:rsidP="00516429">
            <w:pPr>
              <w:spacing w:before="120" w:line="252" w:lineRule="auto"/>
              <w:jc w:val="right"/>
              <w:rPr>
                <w:sz w:val="22"/>
                <w:szCs w:val="22"/>
              </w:rPr>
            </w:pPr>
            <w:r w:rsidRPr="007419DE">
              <w:rPr>
                <w:sz w:val="22"/>
                <w:szCs w:val="22"/>
              </w:rPr>
              <w:t>2.618</w:t>
            </w:r>
          </w:p>
        </w:tc>
        <w:tc>
          <w:tcPr>
            <w:tcW w:w="1200" w:type="dxa"/>
            <w:noWrap/>
            <w:hideMark/>
          </w:tcPr>
          <w:p w14:paraId="7F433078" w14:textId="77777777" w:rsidR="00CE706E" w:rsidRPr="007419DE" w:rsidRDefault="00CE706E" w:rsidP="00516429">
            <w:pPr>
              <w:spacing w:before="120" w:line="252" w:lineRule="auto"/>
              <w:jc w:val="right"/>
              <w:rPr>
                <w:sz w:val="22"/>
                <w:szCs w:val="22"/>
              </w:rPr>
            </w:pPr>
            <w:r w:rsidRPr="007419DE">
              <w:rPr>
                <w:sz w:val="22"/>
                <w:szCs w:val="22"/>
              </w:rPr>
              <w:t>1.117</w:t>
            </w:r>
          </w:p>
        </w:tc>
      </w:tr>
      <w:tr w:rsidR="00CE706E" w:rsidRPr="007419DE" w14:paraId="410126D9" w14:textId="77777777" w:rsidTr="00CE706E">
        <w:trPr>
          <w:trHeight w:val="300"/>
        </w:trPr>
        <w:tc>
          <w:tcPr>
            <w:tcW w:w="2660" w:type="dxa"/>
            <w:noWrap/>
            <w:hideMark/>
          </w:tcPr>
          <w:p w14:paraId="66607186" w14:textId="77777777" w:rsidR="00CE706E" w:rsidRPr="007419DE" w:rsidRDefault="00CE706E" w:rsidP="00516429">
            <w:pPr>
              <w:spacing w:before="120" w:line="252" w:lineRule="auto"/>
              <w:jc w:val="both"/>
              <w:rPr>
                <w:sz w:val="22"/>
                <w:szCs w:val="22"/>
              </w:rPr>
            </w:pPr>
            <w:proofErr w:type="spellStart"/>
            <w:r w:rsidRPr="007419DE">
              <w:rPr>
                <w:sz w:val="22"/>
                <w:szCs w:val="22"/>
              </w:rPr>
              <w:t>Fagus</w:t>
            </w:r>
            <w:proofErr w:type="spellEnd"/>
            <w:r w:rsidRPr="007419DE">
              <w:rPr>
                <w:sz w:val="22"/>
                <w:szCs w:val="22"/>
              </w:rPr>
              <w:t xml:space="preserve"> </w:t>
            </w:r>
            <w:proofErr w:type="spellStart"/>
            <w:r w:rsidRPr="007419DE">
              <w:rPr>
                <w:sz w:val="22"/>
                <w:szCs w:val="22"/>
              </w:rPr>
              <w:t>sylvatica</w:t>
            </w:r>
            <w:proofErr w:type="spellEnd"/>
          </w:p>
        </w:tc>
        <w:tc>
          <w:tcPr>
            <w:tcW w:w="1094" w:type="dxa"/>
            <w:noWrap/>
            <w:hideMark/>
          </w:tcPr>
          <w:p w14:paraId="1CF01945" w14:textId="77777777" w:rsidR="00CE706E" w:rsidRPr="007419DE" w:rsidRDefault="00CE706E" w:rsidP="00516429">
            <w:pPr>
              <w:spacing w:before="120" w:line="252" w:lineRule="auto"/>
              <w:jc w:val="right"/>
              <w:rPr>
                <w:sz w:val="22"/>
                <w:szCs w:val="22"/>
              </w:rPr>
            </w:pPr>
            <w:r w:rsidRPr="007419DE">
              <w:rPr>
                <w:sz w:val="22"/>
                <w:szCs w:val="22"/>
              </w:rPr>
              <w:t>10%</w:t>
            </w:r>
          </w:p>
        </w:tc>
        <w:tc>
          <w:tcPr>
            <w:tcW w:w="1520" w:type="dxa"/>
            <w:noWrap/>
            <w:hideMark/>
          </w:tcPr>
          <w:p w14:paraId="42061BA5" w14:textId="77777777" w:rsidR="00CE706E" w:rsidRPr="007419DE" w:rsidRDefault="00CE706E" w:rsidP="00516429">
            <w:pPr>
              <w:spacing w:before="120" w:line="252" w:lineRule="auto"/>
              <w:jc w:val="right"/>
              <w:rPr>
                <w:sz w:val="22"/>
                <w:szCs w:val="22"/>
              </w:rPr>
            </w:pPr>
            <w:r w:rsidRPr="007419DE">
              <w:rPr>
                <w:sz w:val="22"/>
                <w:szCs w:val="22"/>
              </w:rPr>
              <w:t>704</w:t>
            </w:r>
          </w:p>
        </w:tc>
        <w:tc>
          <w:tcPr>
            <w:tcW w:w="1200" w:type="dxa"/>
            <w:noWrap/>
            <w:hideMark/>
          </w:tcPr>
          <w:p w14:paraId="7F5F6FE4" w14:textId="77777777" w:rsidR="00CE706E" w:rsidRPr="007419DE" w:rsidRDefault="00CE706E" w:rsidP="00516429">
            <w:pPr>
              <w:spacing w:before="120" w:line="252" w:lineRule="auto"/>
              <w:jc w:val="right"/>
              <w:rPr>
                <w:sz w:val="22"/>
                <w:szCs w:val="22"/>
              </w:rPr>
            </w:pPr>
            <w:r w:rsidRPr="007419DE">
              <w:rPr>
                <w:sz w:val="22"/>
                <w:szCs w:val="22"/>
              </w:rPr>
              <w:t>374</w:t>
            </w:r>
          </w:p>
        </w:tc>
        <w:tc>
          <w:tcPr>
            <w:tcW w:w="1200" w:type="dxa"/>
            <w:noWrap/>
            <w:hideMark/>
          </w:tcPr>
          <w:p w14:paraId="0B546DB3" w14:textId="77777777" w:rsidR="00CE706E" w:rsidRPr="007419DE" w:rsidRDefault="00CE706E" w:rsidP="00516429">
            <w:pPr>
              <w:spacing w:before="120" w:line="252" w:lineRule="auto"/>
              <w:jc w:val="right"/>
              <w:rPr>
                <w:sz w:val="22"/>
                <w:szCs w:val="22"/>
              </w:rPr>
            </w:pPr>
            <w:r w:rsidRPr="007419DE">
              <w:rPr>
                <w:sz w:val="22"/>
                <w:szCs w:val="22"/>
              </w:rPr>
              <w:t>160</w:t>
            </w:r>
          </w:p>
        </w:tc>
      </w:tr>
      <w:tr w:rsidR="00CE706E" w:rsidRPr="007419DE" w14:paraId="130B4EEA" w14:textId="77777777" w:rsidTr="00CE706E">
        <w:trPr>
          <w:trHeight w:val="300"/>
        </w:trPr>
        <w:tc>
          <w:tcPr>
            <w:tcW w:w="2660" w:type="dxa"/>
            <w:noWrap/>
            <w:hideMark/>
          </w:tcPr>
          <w:p w14:paraId="643C1CDC" w14:textId="77777777" w:rsidR="00CE706E" w:rsidRPr="007419DE" w:rsidRDefault="00CE706E" w:rsidP="00516429">
            <w:pPr>
              <w:spacing w:before="120" w:line="252" w:lineRule="auto"/>
              <w:jc w:val="both"/>
              <w:rPr>
                <w:sz w:val="22"/>
                <w:szCs w:val="22"/>
              </w:rPr>
            </w:pPr>
            <w:proofErr w:type="spellStart"/>
            <w:r w:rsidRPr="007419DE">
              <w:rPr>
                <w:sz w:val="22"/>
                <w:szCs w:val="22"/>
              </w:rPr>
              <w:t>Prunus</w:t>
            </w:r>
            <w:proofErr w:type="spellEnd"/>
            <w:r w:rsidRPr="007419DE">
              <w:rPr>
                <w:sz w:val="22"/>
                <w:szCs w:val="22"/>
              </w:rPr>
              <w:t xml:space="preserve"> </w:t>
            </w:r>
            <w:proofErr w:type="spellStart"/>
            <w:r w:rsidRPr="007419DE">
              <w:rPr>
                <w:sz w:val="22"/>
                <w:szCs w:val="22"/>
              </w:rPr>
              <w:t>avium</w:t>
            </w:r>
            <w:proofErr w:type="spellEnd"/>
          </w:p>
        </w:tc>
        <w:tc>
          <w:tcPr>
            <w:tcW w:w="1094" w:type="dxa"/>
            <w:noWrap/>
            <w:hideMark/>
          </w:tcPr>
          <w:p w14:paraId="712C0F71" w14:textId="77777777" w:rsidR="00CE706E" w:rsidRPr="007419DE" w:rsidRDefault="00CE706E" w:rsidP="00516429">
            <w:pPr>
              <w:spacing w:before="120" w:line="252" w:lineRule="auto"/>
              <w:jc w:val="right"/>
              <w:rPr>
                <w:sz w:val="22"/>
                <w:szCs w:val="22"/>
              </w:rPr>
            </w:pPr>
            <w:r w:rsidRPr="007419DE">
              <w:rPr>
                <w:sz w:val="22"/>
                <w:szCs w:val="22"/>
              </w:rPr>
              <w:t>4%</w:t>
            </w:r>
          </w:p>
        </w:tc>
        <w:tc>
          <w:tcPr>
            <w:tcW w:w="1520" w:type="dxa"/>
            <w:noWrap/>
            <w:hideMark/>
          </w:tcPr>
          <w:p w14:paraId="425954FE" w14:textId="77777777" w:rsidR="00CE706E" w:rsidRPr="007419DE" w:rsidRDefault="00CE706E" w:rsidP="00516429">
            <w:pPr>
              <w:spacing w:before="120" w:line="252" w:lineRule="auto"/>
              <w:jc w:val="right"/>
              <w:rPr>
                <w:sz w:val="22"/>
                <w:szCs w:val="22"/>
              </w:rPr>
            </w:pPr>
            <w:r w:rsidRPr="007419DE">
              <w:rPr>
                <w:sz w:val="22"/>
                <w:szCs w:val="22"/>
              </w:rPr>
              <w:t>282</w:t>
            </w:r>
          </w:p>
        </w:tc>
        <w:tc>
          <w:tcPr>
            <w:tcW w:w="1200" w:type="dxa"/>
            <w:noWrap/>
            <w:hideMark/>
          </w:tcPr>
          <w:p w14:paraId="781E6053" w14:textId="77777777" w:rsidR="00CE706E" w:rsidRPr="007419DE" w:rsidRDefault="00CE706E" w:rsidP="00516429">
            <w:pPr>
              <w:spacing w:before="120" w:line="252" w:lineRule="auto"/>
              <w:jc w:val="right"/>
              <w:rPr>
                <w:sz w:val="22"/>
                <w:szCs w:val="22"/>
              </w:rPr>
            </w:pPr>
            <w:r w:rsidRPr="007419DE">
              <w:rPr>
                <w:sz w:val="22"/>
                <w:szCs w:val="22"/>
              </w:rPr>
              <w:t>150</w:t>
            </w:r>
          </w:p>
        </w:tc>
        <w:tc>
          <w:tcPr>
            <w:tcW w:w="1200" w:type="dxa"/>
            <w:noWrap/>
            <w:hideMark/>
          </w:tcPr>
          <w:p w14:paraId="40623801" w14:textId="77777777" w:rsidR="00CE706E" w:rsidRPr="007419DE" w:rsidRDefault="00CE706E" w:rsidP="00516429">
            <w:pPr>
              <w:spacing w:before="120" w:line="252" w:lineRule="auto"/>
              <w:jc w:val="right"/>
              <w:rPr>
                <w:sz w:val="22"/>
                <w:szCs w:val="22"/>
              </w:rPr>
            </w:pPr>
            <w:r w:rsidRPr="007419DE">
              <w:rPr>
                <w:sz w:val="22"/>
                <w:szCs w:val="22"/>
              </w:rPr>
              <w:t>64</w:t>
            </w:r>
          </w:p>
        </w:tc>
      </w:tr>
      <w:tr w:rsidR="00CE706E" w:rsidRPr="007419DE" w14:paraId="648FD22B" w14:textId="77777777" w:rsidTr="00CE706E">
        <w:trPr>
          <w:trHeight w:val="300"/>
        </w:trPr>
        <w:tc>
          <w:tcPr>
            <w:tcW w:w="2660" w:type="dxa"/>
            <w:noWrap/>
            <w:hideMark/>
          </w:tcPr>
          <w:p w14:paraId="33DF249A" w14:textId="77777777" w:rsidR="00CE706E" w:rsidRPr="007419DE" w:rsidRDefault="00CE706E" w:rsidP="00516429">
            <w:pPr>
              <w:spacing w:before="120" w:line="252" w:lineRule="auto"/>
              <w:jc w:val="both"/>
              <w:rPr>
                <w:sz w:val="22"/>
                <w:szCs w:val="22"/>
              </w:rPr>
            </w:pPr>
            <w:proofErr w:type="spellStart"/>
            <w:r w:rsidRPr="007419DE">
              <w:rPr>
                <w:sz w:val="22"/>
                <w:szCs w:val="22"/>
              </w:rPr>
              <w:t>Betula</w:t>
            </w:r>
            <w:proofErr w:type="spellEnd"/>
            <w:r w:rsidRPr="007419DE">
              <w:rPr>
                <w:sz w:val="22"/>
                <w:szCs w:val="22"/>
              </w:rPr>
              <w:t xml:space="preserve"> </w:t>
            </w:r>
            <w:proofErr w:type="spellStart"/>
            <w:r w:rsidRPr="007419DE">
              <w:rPr>
                <w:sz w:val="22"/>
                <w:szCs w:val="22"/>
              </w:rPr>
              <w:t>celtiberica</w:t>
            </w:r>
            <w:proofErr w:type="spellEnd"/>
          </w:p>
        </w:tc>
        <w:tc>
          <w:tcPr>
            <w:tcW w:w="1094" w:type="dxa"/>
            <w:noWrap/>
            <w:hideMark/>
          </w:tcPr>
          <w:p w14:paraId="128BE743" w14:textId="77777777" w:rsidR="00CE706E" w:rsidRPr="007419DE" w:rsidRDefault="00CE706E" w:rsidP="00516429">
            <w:pPr>
              <w:spacing w:before="120" w:line="252" w:lineRule="auto"/>
              <w:jc w:val="right"/>
              <w:rPr>
                <w:sz w:val="22"/>
                <w:szCs w:val="22"/>
              </w:rPr>
            </w:pPr>
            <w:r w:rsidRPr="007419DE">
              <w:rPr>
                <w:sz w:val="22"/>
                <w:szCs w:val="22"/>
              </w:rPr>
              <w:t>4%</w:t>
            </w:r>
          </w:p>
        </w:tc>
        <w:tc>
          <w:tcPr>
            <w:tcW w:w="1520" w:type="dxa"/>
            <w:noWrap/>
            <w:hideMark/>
          </w:tcPr>
          <w:p w14:paraId="1C33BB7A" w14:textId="77777777" w:rsidR="00CE706E" w:rsidRPr="007419DE" w:rsidRDefault="00CE706E" w:rsidP="00516429">
            <w:pPr>
              <w:spacing w:before="120" w:line="252" w:lineRule="auto"/>
              <w:jc w:val="right"/>
              <w:rPr>
                <w:sz w:val="22"/>
                <w:szCs w:val="22"/>
              </w:rPr>
            </w:pPr>
            <w:r w:rsidRPr="007419DE">
              <w:rPr>
                <w:sz w:val="22"/>
                <w:szCs w:val="22"/>
              </w:rPr>
              <w:t>282</w:t>
            </w:r>
          </w:p>
        </w:tc>
        <w:tc>
          <w:tcPr>
            <w:tcW w:w="1200" w:type="dxa"/>
            <w:noWrap/>
            <w:hideMark/>
          </w:tcPr>
          <w:p w14:paraId="07ABEB66" w14:textId="77777777" w:rsidR="00CE706E" w:rsidRPr="007419DE" w:rsidRDefault="00CE706E" w:rsidP="00516429">
            <w:pPr>
              <w:spacing w:before="120" w:line="252" w:lineRule="auto"/>
              <w:jc w:val="right"/>
              <w:rPr>
                <w:sz w:val="22"/>
                <w:szCs w:val="22"/>
              </w:rPr>
            </w:pPr>
            <w:r w:rsidRPr="007419DE">
              <w:rPr>
                <w:sz w:val="22"/>
                <w:szCs w:val="22"/>
              </w:rPr>
              <w:t>150</w:t>
            </w:r>
          </w:p>
        </w:tc>
        <w:tc>
          <w:tcPr>
            <w:tcW w:w="1200" w:type="dxa"/>
            <w:noWrap/>
            <w:hideMark/>
          </w:tcPr>
          <w:p w14:paraId="697264BF" w14:textId="77777777" w:rsidR="00CE706E" w:rsidRPr="007419DE" w:rsidRDefault="00CE706E" w:rsidP="00516429">
            <w:pPr>
              <w:spacing w:before="120" w:line="252" w:lineRule="auto"/>
              <w:jc w:val="right"/>
              <w:rPr>
                <w:sz w:val="22"/>
                <w:szCs w:val="22"/>
              </w:rPr>
            </w:pPr>
            <w:r w:rsidRPr="007419DE">
              <w:rPr>
                <w:sz w:val="22"/>
                <w:szCs w:val="22"/>
              </w:rPr>
              <w:t>64</w:t>
            </w:r>
          </w:p>
        </w:tc>
      </w:tr>
      <w:tr w:rsidR="00CE706E" w:rsidRPr="007419DE" w14:paraId="6A650D61" w14:textId="77777777" w:rsidTr="00CE706E">
        <w:trPr>
          <w:trHeight w:val="300"/>
        </w:trPr>
        <w:tc>
          <w:tcPr>
            <w:tcW w:w="2660" w:type="dxa"/>
            <w:noWrap/>
            <w:hideMark/>
          </w:tcPr>
          <w:p w14:paraId="7C7EB334" w14:textId="77777777" w:rsidR="00CE706E" w:rsidRPr="007419DE" w:rsidRDefault="00CE706E" w:rsidP="00516429">
            <w:pPr>
              <w:spacing w:before="120" w:line="252" w:lineRule="auto"/>
              <w:jc w:val="both"/>
              <w:rPr>
                <w:sz w:val="22"/>
                <w:szCs w:val="22"/>
              </w:rPr>
            </w:pPr>
            <w:proofErr w:type="spellStart"/>
            <w:r w:rsidRPr="007419DE">
              <w:rPr>
                <w:sz w:val="22"/>
                <w:szCs w:val="22"/>
              </w:rPr>
              <w:t>Castanea</w:t>
            </w:r>
            <w:proofErr w:type="spellEnd"/>
            <w:r w:rsidRPr="007419DE">
              <w:rPr>
                <w:sz w:val="22"/>
                <w:szCs w:val="22"/>
              </w:rPr>
              <w:t xml:space="preserve"> sativa</w:t>
            </w:r>
          </w:p>
        </w:tc>
        <w:tc>
          <w:tcPr>
            <w:tcW w:w="1094" w:type="dxa"/>
            <w:noWrap/>
            <w:hideMark/>
          </w:tcPr>
          <w:p w14:paraId="23ADCE33" w14:textId="77777777" w:rsidR="00CE706E" w:rsidRPr="007419DE" w:rsidRDefault="00CE706E" w:rsidP="00516429">
            <w:pPr>
              <w:spacing w:before="120" w:line="252" w:lineRule="auto"/>
              <w:jc w:val="right"/>
              <w:rPr>
                <w:sz w:val="22"/>
                <w:szCs w:val="22"/>
              </w:rPr>
            </w:pPr>
            <w:r w:rsidRPr="007419DE">
              <w:rPr>
                <w:sz w:val="22"/>
                <w:szCs w:val="22"/>
              </w:rPr>
              <w:t>4%</w:t>
            </w:r>
          </w:p>
        </w:tc>
        <w:tc>
          <w:tcPr>
            <w:tcW w:w="1520" w:type="dxa"/>
            <w:noWrap/>
            <w:hideMark/>
          </w:tcPr>
          <w:p w14:paraId="5DCC3B30" w14:textId="77777777" w:rsidR="00CE706E" w:rsidRPr="007419DE" w:rsidRDefault="00CE706E" w:rsidP="00516429">
            <w:pPr>
              <w:spacing w:before="120" w:line="252" w:lineRule="auto"/>
              <w:jc w:val="right"/>
              <w:rPr>
                <w:sz w:val="22"/>
                <w:szCs w:val="22"/>
              </w:rPr>
            </w:pPr>
            <w:r w:rsidRPr="007419DE">
              <w:rPr>
                <w:sz w:val="22"/>
                <w:szCs w:val="22"/>
              </w:rPr>
              <w:t>282</w:t>
            </w:r>
          </w:p>
        </w:tc>
        <w:tc>
          <w:tcPr>
            <w:tcW w:w="1200" w:type="dxa"/>
            <w:noWrap/>
            <w:hideMark/>
          </w:tcPr>
          <w:p w14:paraId="7F079745" w14:textId="77777777" w:rsidR="00CE706E" w:rsidRPr="007419DE" w:rsidRDefault="00CE706E" w:rsidP="00516429">
            <w:pPr>
              <w:spacing w:before="120" w:line="252" w:lineRule="auto"/>
              <w:jc w:val="right"/>
              <w:rPr>
                <w:sz w:val="22"/>
                <w:szCs w:val="22"/>
              </w:rPr>
            </w:pPr>
            <w:r w:rsidRPr="007419DE">
              <w:rPr>
                <w:sz w:val="22"/>
                <w:szCs w:val="22"/>
              </w:rPr>
              <w:t>150</w:t>
            </w:r>
          </w:p>
        </w:tc>
        <w:tc>
          <w:tcPr>
            <w:tcW w:w="1200" w:type="dxa"/>
            <w:noWrap/>
            <w:hideMark/>
          </w:tcPr>
          <w:p w14:paraId="6143356A" w14:textId="77777777" w:rsidR="00CE706E" w:rsidRPr="007419DE" w:rsidRDefault="00CE706E" w:rsidP="00516429">
            <w:pPr>
              <w:spacing w:before="120" w:line="252" w:lineRule="auto"/>
              <w:jc w:val="right"/>
              <w:rPr>
                <w:sz w:val="22"/>
                <w:szCs w:val="22"/>
              </w:rPr>
            </w:pPr>
            <w:r w:rsidRPr="007419DE">
              <w:rPr>
                <w:sz w:val="22"/>
                <w:szCs w:val="22"/>
              </w:rPr>
              <w:t>64</w:t>
            </w:r>
          </w:p>
        </w:tc>
      </w:tr>
      <w:tr w:rsidR="00CE706E" w:rsidRPr="007419DE" w14:paraId="0C1DB6FF" w14:textId="77777777" w:rsidTr="00CE706E">
        <w:trPr>
          <w:trHeight w:val="300"/>
        </w:trPr>
        <w:tc>
          <w:tcPr>
            <w:tcW w:w="2660" w:type="dxa"/>
            <w:noWrap/>
            <w:hideMark/>
          </w:tcPr>
          <w:p w14:paraId="41BF3554" w14:textId="77777777" w:rsidR="00CE706E" w:rsidRPr="007419DE" w:rsidRDefault="00CE706E" w:rsidP="00516429">
            <w:pPr>
              <w:spacing w:before="120" w:line="252" w:lineRule="auto"/>
              <w:jc w:val="both"/>
              <w:rPr>
                <w:sz w:val="22"/>
                <w:szCs w:val="22"/>
              </w:rPr>
            </w:pPr>
            <w:proofErr w:type="spellStart"/>
            <w:r w:rsidRPr="007419DE">
              <w:rPr>
                <w:sz w:val="22"/>
                <w:szCs w:val="22"/>
              </w:rPr>
              <w:t>Sorbus</w:t>
            </w:r>
            <w:proofErr w:type="spellEnd"/>
            <w:r w:rsidRPr="007419DE">
              <w:rPr>
                <w:sz w:val="22"/>
                <w:szCs w:val="22"/>
              </w:rPr>
              <w:t xml:space="preserve"> </w:t>
            </w:r>
            <w:proofErr w:type="spellStart"/>
            <w:r w:rsidRPr="007419DE">
              <w:rPr>
                <w:sz w:val="22"/>
                <w:szCs w:val="22"/>
              </w:rPr>
              <w:t>torminalis</w:t>
            </w:r>
            <w:proofErr w:type="spellEnd"/>
          </w:p>
        </w:tc>
        <w:tc>
          <w:tcPr>
            <w:tcW w:w="1094" w:type="dxa"/>
            <w:noWrap/>
            <w:hideMark/>
          </w:tcPr>
          <w:p w14:paraId="5F6DB15A" w14:textId="77777777" w:rsidR="00CE706E" w:rsidRPr="007419DE" w:rsidRDefault="00CE706E" w:rsidP="00516429">
            <w:pPr>
              <w:spacing w:before="120" w:line="252" w:lineRule="auto"/>
              <w:jc w:val="right"/>
              <w:rPr>
                <w:sz w:val="22"/>
                <w:szCs w:val="22"/>
              </w:rPr>
            </w:pPr>
            <w:r w:rsidRPr="007419DE">
              <w:rPr>
                <w:sz w:val="22"/>
                <w:szCs w:val="22"/>
              </w:rPr>
              <w:t>4%</w:t>
            </w:r>
          </w:p>
        </w:tc>
        <w:tc>
          <w:tcPr>
            <w:tcW w:w="1520" w:type="dxa"/>
            <w:noWrap/>
            <w:hideMark/>
          </w:tcPr>
          <w:p w14:paraId="0E39C1BC" w14:textId="77777777" w:rsidR="00CE706E" w:rsidRPr="007419DE" w:rsidRDefault="00CE706E" w:rsidP="00516429">
            <w:pPr>
              <w:spacing w:before="120" w:line="252" w:lineRule="auto"/>
              <w:jc w:val="right"/>
              <w:rPr>
                <w:sz w:val="22"/>
                <w:szCs w:val="22"/>
              </w:rPr>
            </w:pPr>
            <w:r w:rsidRPr="007419DE">
              <w:rPr>
                <w:sz w:val="22"/>
                <w:szCs w:val="22"/>
              </w:rPr>
              <w:t>282</w:t>
            </w:r>
          </w:p>
        </w:tc>
        <w:tc>
          <w:tcPr>
            <w:tcW w:w="1200" w:type="dxa"/>
            <w:noWrap/>
            <w:hideMark/>
          </w:tcPr>
          <w:p w14:paraId="58C9FC52" w14:textId="77777777" w:rsidR="00CE706E" w:rsidRPr="007419DE" w:rsidRDefault="00CE706E" w:rsidP="00516429">
            <w:pPr>
              <w:spacing w:before="120" w:line="252" w:lineRule="auto"/>
              <w:jc w:val="right"/>
              <w:rPr>
                <w:sz w:val="22"/>
                <w:szCs w:val="22"/>
              </w:rPr>
            </w:pPr>
            <w:r w:rsidRPr="007419DE">
              <w:rPr>
                <w:sz w:val="22"/>
                <w:szCs w:val="22"/>
              </w:rPr>
              <w:t>150</w:t>
            </w:r>
          </w:p>
        </w:tc>
        <w:tc>
          <w:tcPr>
            <w:tcW w:w="1200" w:type="dxa"/>
            <w:noWrap/>
            <w:hideMark/>
          </w:tcPr>
          <w:p w14:paraId="57E1CA60" w14:textId="77777777" w:rsidR="00CE706E" w:rsidRPr="007419DE" w:rsidRDefault="00CE706E" w:rsidP="00516429">
            <w:pPr>
              <w:spacing w:before="120" w:line="252" w:lineRule="auto"/>
              <w:jc w:val="right"/>
              <w:rPr>
                <w:sz w:val="22"/>
                <w:szCs w:val="22"/>
              </w:rPr>
            </w:pPr>
            <w:r w:rsidRPr="007419DE">
              <w:rPr>
                <w:sz w:val="22"/>
                <w:szCs w:val="22"/>
              </w:rPr>
              <w:t>64</w:t>
            </w:r>
          </w:p>
        </w:tc>
      </w:tr>
      <w:tr w:rsidR="00CE706E" w:rsidRPr="007419DE" w14:paraId="7E4EBA5C" w14:textId="77777777" w:rsidTr="00CE706E">
        <w:trPr>
          <w:trHeight w:val="300"/>
        </w:trPr>
        <w:tc>
          <w:tcPr>
            <w:tcW w:w="2660" w:type="dxa"/>
            <w:noWrap/>
            <w:hideMark/>
          </w:tcPr>
          <w:p w14:paraId="6B01FA40" w14:textId="77777777" w:rsidR="00CE706E" w:rsidRPr="007419DE" w:rsidRDefault="00CE706E" w:rsidP="00516429">
            <w:pPr>
              <w:spacing w:before="120" w:line="252" w:lineRule="auto"/>
              <w:jc w:val="both"/>
              <w:rPr>
                <w:sz w:val="22"/>
                <w:szCs w:val="22"/>
              </w:rPr>
            </w:pPr>
            <w:proofErr w:type="spellStart"/>
            <w:r w:rsidRPr="007419DE">
              <w:rPr>
                <w:sz w:val="22"/>
                <w:szCs w:val="22"/>
              </w:rPr>
              <w:t>Sorbus</w:t>
            </w:r>
            <w:proofErr w:type="spellEnd"/>
            <w:r w:rsidRPr="007419DE">
              <w:rPr>
                <w:sz w:val="22"/>
                <w:szCs w:val="22"/>
              </w:rPr>
              <w:t xml:space="preserve"> </w:t>
            </w:r>
            <w:proofErr w:type="spellStart"/>
            <w:r w:rsidRPr="007419DE">
              <w:rPr>
                <w:sz w:val="22"/>
                <w:szCs w:val="22"/>
              </w:rPr>
              <w:t>aucuparia</w:t>
            </w:r>
            <w:proofErr w:type="spellEnd"/>
          </w:p>
        </w:tc>
        <w:tc>
          <w:tcPr>
            <w:tcW w:w="1094" w:type="dxa"/>
            <w:noWrap/>
            <w:hideMark/>
          </w:tcPr>
          <w:p w14:paraId="45EA4A22" w14:textId="77777777" w:rsidR="00CE706E" w:rsidRPr="007419DE" w:rsidRDefault="00CE706E" w:rsidP="00516429">
            <w:pPr>
              <w:spacing w:before="120" w:line="252" w:lineRule="auto"/>
              <w:jc w:val="right"/>
              <w:rPr>
                <w:sz w:val="22"/>
                <w:szCs w:val="22"/>
              </w:rPr>
            </w:pPr>
            <w:r w:rsidRPr="007419DE">
              <w:rPr>
                <w:sz w:val="22"/>
                <w:szCs w:val="22"/>
              </w:rPr>
              <w:t>4%</w:t>
            </w:r>
          </w:p>
        </w:tc>
        <w:tc>
          <w:tcPr>
            <w:tcW w:w="1520" w:type="dxa"/>
            <w:noWrap/>
            <w:hideMark/>
          </w:tcPr>
          <w:p w14:paraId="482ACEF2" w14:textId="77777777" w:rsidR="00CE706E" w:rsidRPr="007419DE" w:rsidRDefault="00CE706E" w:rsidP="00516429">
            <w:pPr>
              <w:spacing w:before="120" w:line="252" w:lineRule="auto"/>
              <w:jc w:val="right"/>
              <w:rPr>
                <w:sz w:val="22"/>
                <w:szCs w:val="22"/>
              </w:rPr>
            </w:pPr>
            <w:r w:rsidRPr="007419DE">
              <w:rPr>
                <w:sz w:val="22"/>
                <w:szCs w:val="22"/>
              </w:rPr>
              <w:t>282</w:t>
            </w:r>
          </w:p>
        </w:tc>
        <w:tc>
          <w:tcPr>
            <w:tcW w:w="1200" w:type="dxa"/>
            <w:noWrap/>
            <w:hideMark/>
          </w:tcPr>
          <w:p w14:paraId="2D51F687" w14:textId="77777777" w:rsidR="00CE706E" w:rsidRPr="007419DE" w:rsidRDefault="00CE706E" w:rsidP="00516429">
            <w:pPr>
              <w:spacing w:before="120" w:line="252" w:lineRule="auto"/>
              <w:jc w:val="right"/>
              <w:rPr>
                <w:sz w:val="22"/>
                <w:szCs w:val="22"/>
              </w:rPr>
            </w:pPr>
            <w:r w:rsidRPr="007419DE">
              <w:rPr>
                <w:sz w:val="22"/>
                <w:szCs w:val="22"/>
              </w:rPr>
              <w:t>150</w:t>
            </w:r>
          </w:p>
        </w:tc>
        <w:tc>
          <w:tcPr>
            <w:tcW w:w="1200" w:type="dxa"/>
            <w:noWrap/>
            <w:hideMark/>
          </w:tcPr>
          <w:p w14:paraId="3C6B6000" w14:textId="77777777" w:rsidR="00CE706E" w:rsidRPr="007419DE" w:rsidRDefault="00CE706E" w:rsidP="00516429">
            <w:pPr>
              <w:spacing w:before="120" w:line="252" w:lineRule="auto"/>
              <w:jc w:val="right"/>
              <w:rPr>
                <w:sz w:val="22"/>
                <w:szCs w:val="22"/>
              </w:rPr>
            </w:pPr>
            <w:r w:rsidRPr="007419DE">
              <w:rPr>
                <w:sz w:val="22"/>
                <w:szCs w:val="22"/>
              </w:rPr>
              <w:t>64</w:t>
            </w:r>
          </w:p>
        </w:tc>
      </w:tr>
      <w:tr w:rsidR="00CE706E" w:rsidRPr="007419DE" w14:paraId="3D66F6B1" w14:textId="77777777" w:rsidTr="00CE706E">
        <w:trPr>
          <w:trHeight w:val="300"/>
        </w:trPr>
        <w:tc>
          <w:tcPr>
            <w:tcW w:w="2660" w:type="dxa"/>
            <w:noWrap/>
            <w:hideMark/>
          </w:tcPr>
          <w:p w14:paraId="2D505DE0" w14:textId="77777777" w:rsidR="00CE706E" w:rsidRPr="007419DE" w:rsidRDefault="00CE706E" w:rsidP="00516429">
            <w:pPr>
              <w:spacing w:before="120" w:line="252" w:lineRule="auto"/>
              <w:jc w:val="both"/>
              <w:rPr>
                <w:sz w:val="22"/>
                <w:szCs w:val="22"/>
              </w:rPr>
            </w:pPr>
          </w:p>
        </w:tc>
        <w:tc>
          <w:tcPr>
            <w:tcW w:w="1094" w:type="dxa"/>
            <w:noWrap/>
            <w:hideMark/>
          </w:tcPr>
          <w:p w14:paraId="7F2E16FD" w14:textId="77777777" w:rsidR="00CE706E" w:rsidRPr="007419DE" w:rsidRDefault="00CE706E" w:rsidP="00516429">
            <w:pPr>
              <w:spacing w:before="120" w:line="252" w:lineRule="auto"/>
              <w:jc w:val="right"/>
              <w:rPr>
                <w:sz w:val="22"/>
                <w:szCs w:val="22"/>
              </w:rPr>
            </w:pPr>
            <w:r w:rsidRPr="007419DE">
              <w:rPr>
                <w:sz w:val="22"/>
                <w:szCs w:val="22"/>
              </w:rPr>
              <w:t>100%</w:t>
            </w:r>
          </w:p>
        </w:tc>
        <w:tc>
          <w:tcPr>
            <w:tcW w:w="1520" w:type="dxa"/>
            <w:noWrap/>
            <w:hideMark/>
          </w:tcPr>
          <w:p w14:paraId="2634E617" w14:textId="77777777" w:rsidR="00CE706E" w:rsidRPr="007419DE" w:rsidRDefault="00CE706E" w:rsidP="00516429">
            <w:pPr>
              <w:spacing w:before="120" w:line="252" w:lineRule="auto"/>
              <w:jc w:val="right"/>
              <w:rPr>
                <w:sz w:val="22"/>
                <w:szCs w:val="22"/>
              </w:rPr>
            </w:pPr>
            <w:r w:rsidRPr="007419DE">
              <w:rPr>
                <w:sz w:val="22"/>
                <w:szCs w:val="22"/>
              </w:rPr>
              <w:t>7.042</w:t>
            </w:r>
          </w:p>
        </w:tc>
        <w:tc>
          <w:tcPr>
            <w:tcW w:w="1200" w:type="dxa"/>
            <w:noWrap/>
            <w:hideMark/>
          </w:tcPr>
          <w:p w14:paraId="566BD5B3" w14:textId="77777777" w:rsidR="00CE706E" w:rsidRPr="007419DE" w:rsidRDefault="00CE706E" w:rsidP="00516429">
            <w:pPr>
              <w:spacing w:before="120" w:line="252" w:lineRule="auto"/>
              <w:jc w:val="right"/>
              <w:rPr>
                <w:sz w:val="22"/>
                <w:szCs w:val="22"/>
              </w:rPr>
            </w:pPr>
            <w:r w:rsidRPr="007419DE">
              <w:rPr>
                <w:sz w:val="22"/>
                <w:szCs w:val="22"/>
              </w:rPr>
              <w:t>3.742</w:t>
            </w:r>
          </w:p>
        </w:tc>
        <w:tc>
          <w:tcPr>
            <w:tcW w:w="1200" w:type="dxa"/>
            <w:noWrap/>
            <w:hideMark/>
          </w:tcPr>
          <w:p w14:paraId="01F20999" w14:textId="77777777" w:rsidR="00CE706E" w:rsidRPr="007419DE" w:rsidRDefault="00CE706E" w:rsidP="00516429">
            <w:pPr>
              <w:spacing w:before="120" w:line="252" w:lineRule="auto"/>
              <w:jc w:val="right"/>
              <w:rPr>
                <w:sz w:val="22"/>
                <w:szCs w:val="22"/>
              </w:rPr>
            </w:pPr>
            <w:r w:rsidRPr="007419DE">
              <w:rPr>
                <w:sz w:val="22"/>
                <w:szCs w:val="22"/>
              </w:rPr>
              <w:t>1.597</w:t>
            </w:r>
          </w:p>
        </w:tc>
      </w:tr>
    </w:tbl>
    <w:p w14:paraId="0BF23F47" w14:textId="77777777" w:rsidR="00B66355" w:rsidRPr="007419DE" w:rsidRDefault="00B66355" w:rsidP="00516429">
      <w:pPr>
        <w:spacing w:before="120" w:line="252" w:lineRule="auto"/>
        <w:jc w:val="both"/>
        <w:rPr>
          <w:sz w:val="22"/>
          <w:szCs w:val="22"/>
        </w:rPr>
      </w:pPr>
    </w:p>
    <w:p w14:paraId="59627CFB" w14:textId="77777777" w:rsidR="00516429" w:rsidRDefault="00B66355" w:rsidP="00516429">
      <w:pPr>
        <w:numPr>
          <w:ilvl w:val="1"/>
          <w:numId w:val="33"/>
        </w:numPr>
        <w:spacing w:before="120" w:line="252" w:lineRule="auto"/>
        <w:jc w:val="both"/>
        <w:rPr>
          <w:sz w:val="22"/>
          <w:szCs w:val="22"/>
          <w:u w:val="single"/>
          <w:lang w:val="es-ES_tradnl"/>
        </w:rPr>
      </w:pPr>
      <w:r w:rsidRPr="007419DE">
        <w:rPr>
          <w:sz w:val="22"/>
          <w:szCs w:val="22"/>
          <w:u w:val="single"/>
          <w:lang w:val="es-ES_tradnl"/>
        </w:rPr>
        <w:t>Preparación del terreno</w:t>
      </w:r>
    </w:p>
    <w:p w14:paraId="0886B07C" w14:textId="2CBFE936" w:rsidR="00B843AC" w:rsidRPr="007419DE" w:rsidRDefault="00B66355" w:rsidP="00516429">
      <w:pPr>
        <w:spacing w:before="120" w:line="252" w:lineRule="auto"/>
        <w:ind w:left="708"/>
        <w:jc w:val="both"/>
        <w:rPr>
          <w:sz w:val="22"/>
          <w:szCs w:val="22"/>
        </w:rPr>
      </w:pPr>
      <w:r w:rsidRPr="007419DE">
        <w:rPr>
          <w:sz w:val="22"/>
          <w:szCs w:val="22"/>
        </w:rPr>
        <w:t>Tras el aprovechamiento se deberá</w:t>
      </w:r>
      <w:r w:rsidR="00B843AC" w:rsidRPr="007419DE">
        <w:rPr>
          <w:sz w:val="22"/>
          <w:szCs w:val="22"/>
        </w:rPr>
        <w:t>n triturar los restos de corta con desbrozadora de martillos, bien sea arrastrada o bien en cabezal de retroexcavadora, a hecho, respetando las siguientes superficies:</w:t>
      </w:r>
    </w:p>
    <w:p w14:paraId="26DBD210" w14:textId="25ADADE7" w:rsidR="00B843AC" w:rsidRPr="007419DE" w:rsidRDefault="00B843AC" w:rsidP="00516429">
      <w:pPr>
        <w:pStyle w:val="Prrafodelista"/>
        <w:numPr>
          <w:ilvl w:val="0"/>
          <w:numId w:val="45"/>
        </w:numPr>
        <w:spacing w:before="120" w:line="252" w:lineRule="auto"/>
        <w:jc w:val="both"/>
        <w:rPr>
          <w:sz w:val="22"/>
          <w:szCs w:val="22"/>
        </w:rPr>
      </w:pPr>
      <w:r w:rsidRPr="007419DE">
        <w:rPr>
          <w:sz w:val="22"/>
          <w:szCs w:val="22"/>
        </w:rPr>
        <w:t>Bosquetes de vegetación autóctona</w:t>
      </w:r>
    </w:p>
    <w:p w14:paraId="623BB571" w14:textId="7A95D6D3" w:rsidR="00B843AC" w:rsidRPr="007419DE" w:rsidRDefault="00B843AC" w:rsidP="00516429">
      <w:pPr>
        <w:pStyle w:val="Prrafodelista"/>
        <w:numPr>
          <w:ilvl w:val="0"/>
          <w:numId w:val="45"/>
        </w:numPr>
        <w:spacing w:before="120" w:line="252" w:lineRule="auto"/>
        <w:jc w:val="both"/>
        <w:rPr>
          <w:sz w:val="22"/>
          <w:szCs w:val="22"/>
        </w:rPr>
      </w:pPr>
      <w:r w:rsidRPr="007419DE">
        <w:rPr>
          <w:sz w:val="22"/>
          <w:szCs w:val="22"/>
        </w:rPr>
        <w:t>Pies aislados preexistentes no tronchados</w:t>
      </w:r>
    </w:p>
    <w:p w14:paraId="62176CE9" w14:textId="77777777" w:rsidR="00516429" w:rsidRDefault="00B843AC" w:rsidP="00516429">
      <w:pPr>
        <w:pStyle w:val="Prrafodelista"/>
        <w:numPr>
          <w:ilvl w:val="0"/>
          <w:numId w:val="45"/>
        </w:numPr>
        <w:spacing w:before="120" w:line="252" w:lineRule="auto"/>
        <w:jc w:val="both"/>
        <w:rPr>
          <w:sz w:val="22"/>
          <w:szCs w:val="22"/>
        </w:rPr>
      </w:pPr>
      <w:r w:rsidRPr="007419DE">
        <w:rPr>
          <w:sz w:val="22"/>
          <w:szCs w:val="22"/>
        </w:rPr>
        <w:t>Riberas, zonas de vaguada y trampales</w:t>
      </w:r>
    </w:p>
    <w:p w14:paraId="4C5416D3" w14:textId="32618426" w:rsidR="00B843AC" w:rsidRPr="007419DE" w:rsidRDefault="00B843AC" w:rsidP="00516429">
      <w:pPr>
        <w:pStyle w:val="Prrafodelista"/>
        <w:spacing w:before="120" w:line="252" w:lineRule="auto"/>
        <w:ind w:left="1068"/>
        <w:jc w:val="both"/>
        <w:rPr>
          <w:sz w:val="22"/>
          <w:szCs w:val="22"/>
        </w:rPr>
      </w:pPr>
      <w:r w:rsidRPr="007419DE">
        <w:rPr>
          <w:sz w:val="22"/>
          <w:szCs w:val="22"/>
        </w:rPr>
        <w:t xml:space="preserve">Se trabajará en época de suelo seco, con el fin de asegurar su capacidad portante y evitar daños por compactación. </w:t>
      </w:r>
    </w:p>
    <w:p w14:paraId="77DC2DC1" w14:textId="77777777" w:rsidR="00516429" w:rsidRDefault="00B843AC" w:rsidP="00516429">
      <w:pPr>
        <w:pStyle w:val="Prrafodelista"/>
        <w:spacing w:before="120" w:line="252" w:lineRule="auto"/>
        <w:ind w:left="1068"/>
        <w:jc w:val="both"/>
        <w:rPr>
          <w:sz w:val="22"/>
          <w:szCs w:val="22"/>
        </w:rPr>
      </w:pPr>
      <w:r w:rsidRPr="007419DE">
        <w:rPr>
          <w:sz w:val="22"/>
          <w:szCs w:val="22"/>
        </w:rPr>
        <w:t xml:space="preserve">En los lugares donde la pendiente sea excesiva para el trabajo mecanizado, se preparará el terreno de forma manual, desbrozando y retirando los restos de corta en fajas de 2 m de ancho separadas 2-2,50 m entre ellas, </w:t>
      </w:r>
      <w:r w:rsidR="00B66355" w:rsidRPr="007419DE">
        <w:rPr>
          <w:sz w:val="22"/>
          <w:szCs w:val="22"/>
        </w:rPr>
        <w:t>de tal forma que no entorpezcan las posteriores labores de plantación y futuros trabajos selvícolas. Se deberá de tener mucho cuidado en no dañar el regenerado de frondosa existente en la zona de actuación.</w:t>
      </w:r>
    </w:p>
    <w:p w14:paraId="6FEC954E" w14:textId="77777777" w:rsidR="00516429" w:rsidRDefault="00B66355" w:rsidP="00516429">
      <w:pPr>
        <w:spacing w:before="120" w:line="252" w:lineRule="auto"/>
        <w:ind w:left="708"/>
        <w:jc w:val="both"/>
        <w:rPr>
          <w:sz w:val="22"/>
          <w:szCs w:val="22"/>
        </w:rPr>
      </w:pPr>
      <w:r w:rsidRPr="007419DE">
        <w:rPr>
          <w:sz w:val="22"/>
          <w:szCs w:val="22"/>
        </w:rPr>
        <w:t xml:space="preserve">Una vez </w:t>
      </w:r>
      <w:r w:rsidR="007052A7" w:rsidRPr="007419DE">
        <w:rPr>
          <w:sz w:val="22"/>
          <w:szCs w:val="22"/>
        </w:rPr>
        <w:t xml:space="preserve">triturados o retirados los restos y desbrozado, </w:t>
      </w:r>
      <w:r w:rsidRPr="007419DE">
        <w:rPr>
          <w:sz w:val="22"/>
          <w:szCs w:val="22"/>
        </w:rPr>
        <w:t>se procederá a las labores de ahoyado de cara a preparar el suelo para el alojamiento de la planta.</w:t>
      </w:r>
    </w:p>
    <w:p w14:paraId="4ED6BCAD" w14:textId="77777777" w:rsidR="00516429" w:rsidRDefault="00B66355" w:rsidP="00516429">
      <w:pPr>
        <w:spacing w:before="120" w:line="252" w:lineRule="auto"/>
        <w:ind w:left="708"/>
        <w:jc w:val="both"/>
        <w:rPr>
          <w:sz w:val="22"/>
          <w:szCs w:val="22"/>
        </w:rPr>
      </w:pPr>
      <w:r w:rsidRPr="007419DE">
        <w:rPr>
          <w:sz w:val="22"/>
          <w:szCs w:val="22"/>
        </w:rPr>
        <w:t>La preparación del terreno requiere suelos con poca humedad y que se deje transcurrir un periodo de tiempo de al menos dos meses entre la preparación del terreno y la plantación. El ahoyado se efectuará entre finales de primavera y comienzos de otoño.</w:t>
      </w:r>
    </w:p>
    <w:p w14:paraId="6CF85C41" w14:textId="77777777" w:rsidR="00516429" w:rsidRDefault="00B66355" w:rsidP="00516429">
      <w:pPr>
        <w:spacing w:before="120" w:line="252" w:lineRule="auto"/>
        <w:ind w:left="708"/>
        <w:jc w:val="both"/>
        <w:rPr>
          <w:sz w:val="22"/>
          <w:szCs w:val="22"/>
        </w:rPr>
      </w:pPr>
      <w:r w:rsidRPr="007419DE">
        <w:rPr>
          <w:sz w:val="22"/>
          <w:szCs w:val="22"/>
        </w:rPr>
        <w:t>El Servicio de Montes deberá aprobar los equipos de maquinaria que deban utilizarse para los trabajos.</w:t>
      </w:r>
    </w:p>
    <w:p w14:paraId="5EAE8806" w14:textId="77777777" w:rsidR="00516429" w:rsidRDefault="007052A7" w:rsidP="00516429">
      <w:pPr>
        <w:spacing w:before="120" w:line="252" w:lineRule="auto"/>
        <w:ind w:left="708"/>
        <w:jc w:val="both"/>
        <w:rPr>
          <w:sz w:val="22"/>
          <w:szCs w:val="22"/>
        </w:rPr>
      </w:pPr>
      <w:r w:rsidRPr="007419DE">
        <w:rPr>
          <w:sz w:val="22"/>
          <w:szCs w:val="22"/>
        </w:rPr>
        <w:lastRenderedPageBreak/>
        <w:t xml:space="preserve">En la mayor parte de la superficie la pendiente permite el ahoyado mecanizado, de modo que </w:t>
      </w:r>
      <w:r w:rsidR="00B66355" w:rsidRPr="007419DE">
        <w:rPr>
          <w:sz w:val="22"/>
          <w:szCs w:val="22"/>
        </w:rPr>
        <w:t xml:space="preserve">se procederá a un ahoyado mecánico puntual con máquina </w:t>
      </w:r>
      <w:proofErr w:type="spellStart"/>
      <w:r w:rsidR="00B66355" w:rsidRPr="007419DE">
        <w:rPr>
          <w:sz w:val="22"/>
          <w:szCs w:val="22"/>
        </w:rPr>
        <w:t>miniretroexcavadora</w:t>
      </w:r>
      <w:proofErr w:type="spellEnd"/>
      <w:r w:rsidR="00B66355" w:rsidRPr="007419DE">
        <w:rPr>
          <w:sz w:val="22"/>
          <w:szCs w:val="22"/>
        </w:rPr>
        <w:t xml:space="preserve"> o </w:t>
      </w:r>
      <w:proofErr w:type="spellStart"/>
      <w:r w:rsidR="00B66355" w:rsidRPr="007419DE">
        <w:rPr>
          <w:sz w:val="22"/>
          <w:szCs w:val="22"/>
        </w:rPr>
        <w:t>retroaraña</w:t>
      </w:r>
      <w:proofErr w:type="spellEnd"/>
      <w:r w:rsidR="00B66355" w:rsidRPr="007419DE">
        <w:rPr>
          <w:sz w:val="22"/>
          <w:szCs w:val="22"/>
        </w:rPr>
        <w:t xml:space="preserve"> provista de cazo abierto en su parte inferior que no voltee ni altere los horizontes, con unas dimensiones de aproximadamente </w:t>
      </w:r>
      <w:r w:rsidRPr="007419DE">
        <w:rPr>
          <w:sz w:val="22"/>
          <w:szCs w:val="22"/>
        </w:rPr>
        <w:t>50</w:t>
      </w:r>
      <w:r w:rsidR="00B66355" w:rsidRPr="007419DE">
        <w:rPr>
          <w:sz w:val="22"/>
          <w:szCs w:val="22"/>
        </w:rPr>
        <w:t>x</w:t>
      </w:r>
      <w:r w:rsidRPr="007419DE">
        <w:rPr>
          <w:sz w:val="22"/>
          <w:szCs w:val="22"/>
        </w:rPr>
        <w:t>50</w:t>
      </w:r>
      <w:r w:rsidR="00B66355" w:rsidRPr="007419DE">
        <w:rPr>
          <w:sz w:val="22"/>
          <w:szCs w:val="22"/>
        </w:rPr>
        <w:t>x</w:t>
      </w:r>
      <w:r w:rsidRPr="007419DE">
        <w:rPr>
          <w:sz w:val="22"/>
          <w:szCs w:val="22"/>
        </w:rPr>
        <w:t>5</w:t>
      </w:r>
      <w:r w:rsidR="00B66355" w:rsidRPr="007419DE">
        <w:rPr>
          <w:sz w:val="22"/>
          <w:szCs w:val="22"/>
        </w:rPr>
        <w:t>0 cm.</w:t>
      </w:r>
      <w:r w:rsidRPr="007419DE">
        <w:rPr>
          <w:sz w:val="22"/>
          <w:szCs w:val="22"/>
        </w:rPr>
        <w:t xml:space="preserve"> Donde no sea viable el trabajo mecanizado, el ahoyado será manual, reduciéndose en ese caso las dimensiones del hoyo a 40x40x40</w:t>
      </w:r>
    </w:p>
    <w:p w14:paraId="23843369" w14:textId="77777777" w:rsidR="00516429" w:rsidRDefault="00B66355" w:rsidP="00516429">
      <w:pPr>
        <w:spacing w:before="120" w:line="252" w:lineRule="auto"/>
        <w:ind w:left="708"/>
        <w:jc w:val="both"/>
        <w:rPr>
          <w:sz w:val="22"/>
          <w:szCs w:val="22"/>
        </w:rPr>
      </w:pPr>
      <w:r w:rsidRPr="007419DE">
        <w:rPr>
          <w:sz w:val="22"/>
          <w:szCs w:val="22"/>
        </w:rPr>
        <w:t xml:space="preserve">El marco a seguir en la superficie a plantar es de </w:t>
      </w:r>
      <w:r w:rsidR="007052A7" w:rsidRPr="007419DE">
        <w:rPr>
          <w:sz w:val="22"/>
          <w:szCs w:val="22"/>
        </w:rPr>
        <w:t>aproximadamente 4,26</w:t>
      </w:r>
      <w:r w:rsidRPr="007419DE">
        <w:rPr>
          <w:sz w:val="22"/>
          <w:szCs w:val="22"/>
        </w:rPr>
        <w:t xml:space="preserve"> x </w:t>
      </w:r>
      <w:r w:rsidR="007052A7" w:rsidRPr="007419DE">
        <w:rPr>
          <w:sz w:val="22"/>
          <w:szCs w:val="22"/>
        </w:rPr>
        <w:t>4,26</w:t>
      </w:r>
      <w:r w:rsidRPr="007419DE">
        <w:rPr>
          <w:sz w:val="22"/>
          <w:szCs w:val="22"/>
        </w:rPr>
        <w:t xml:space="preserve"> m real en el que quedará incluida la vegetación arbórea que se mantenga en pie.</w:t>
      </w:r>
    </w:p>
    <w:p w14:paraId="3BCCA53A" w14:textId="77777777" w:rsidR="00516429" w:rsidRDefault="00B66355" w:rsidP="00516429">
      <w:pPr>
        <w:spacing w:before="120" w:line="252" w:lineRule="auto"/>
        <w:ind w:left="708"/>
        <w:jc w:val="both"/>
        <w:rPr>
          <w:sz w:val="22"/>
          <w:szCs w:val="22"/>
        </w:rPr>
      </w:pPr>
      <w:r w:rsidRPr="007419DE">
        <w:rPr>
          <w:sz w:val="22"/>
          <w:szCs w:val="22"/>
        </w:rPr>
        <w:t xml:space="preserve">Por lo tanto, la densidad de planta definitiva será de </w:t>
      </w:r>
      <w:r w:rsidR="007052A7" w:rsidRPr="007419DE">
        <w:rPr>
          <w:sz w:val="22"/>
          <w:szCs w:val="22"/>
        </w:rPr>
        <w:t xml:space="preserve">550 </w:t>
      </w:r>
      <w:r w:rsidRPr="007419DE">
        <w:rPr>
          <w:sz w:val="22"/>
          <w:szCs w:val="22"/>
        </w:rPr>
        <w:t>pies/ha (redondeado), si bien en algunas zonas, dada la pedregosidad del terreno, afloramientos rocosos, etc., a veces el marco no se podrá mantener, ajustándose el ahoyado y plantación a los lugares donde sea posible el ahoyado y posterior plantación. Se comprobará que los hoyos ejecutados, junto con la vegetación arbórea que quede en pie cumplen con este marco.</w:t>
      </w:r>
    </w:p>
    <w:p w14:paraId="09C665EC" w14:textId="21B51AAA" w:rsidR="00B66355" w:rsidRPr="007419DE" w:rsidRDefault="00B66355" w:rsidP="00516429">
      <w:pPr>
        <w:spacing w:before="120" w:line="252" w:lineRule="auto"/>
        <w:ind w:left="708"/>
        <w:jc w:val="both"/>
        <w:rPr>
          <w:sz w:val="22"/>
          <w:szCs w:val="22"/>
        </w:rPr>
      </w:pPr>
    </w:p>
    <w:p w14:paraId="4AD1F63C" w14:textId="77777777" w:rsidR="00516429" w:rsidRDefault="00B66355" w:rsidP="00516429">
      <w:pPr>
        <w:numPr>
          <w:ilvl w:val="1"/>
          <w:numId w:val="33"/>
        </w:numPr>
        <w:spacing w:before="120" w:line="252" w:lineRule="auto"/>
        <w:jc w:val="both"/>
        <w:rPr>
          <w:sz w:val="22"/>
          <w:szCs w:val="22"/>
          <w:u w:val="single"/>
          <w:lang w:val="es-ES_tradnl"/>
        </w:rPr>
      </w:pPr>
      <w:r w:rsidRPr="007419DE">
        <w:rPr>
          <w:sz w:val="22"/>
          <w:szCs w:val="22"/>
          <w:u w:val="single"/>
          <w:lang w:val="es-ES_tradnl"/>
        </w:rPr>
        <w:t>Transporte y manejo de la planta</w:t>
      </w:r>
    </w:p>
    <w:p w14:paraId="7E36C033" w14:textId="77777777" w:rsidR="00516429" w:rsidRDefault="00B66355" w:rsidP="00516429">
      <w:pPr>
        <w:spacing w:before="120" w:line="252" w:lineRule="auto"/>
        <w:ind w:left="708"/>
        <w:jc w:val="both"/>
        <w:rPr>
          <w:sz w:val="22"/>
          <w:szCs w:val="22"/>
        </w:rPr>
      </w:pPr>
      <w:r w:rsidRPr="007419DE">
        <w:rPr>
          <w:sz w:val="22"/>
          <w:szCs w:val="22"/>
        </w:rPr>
        <w:t xml:space="preserve">La planta será cedida por el vivero de la Diputación Foral de Álava. </w:t>
      </w:r>
    </w:p>
    <w:p w14:paraId="44DA4168" w14:textId="77777777" w:rsidR="00516429" w:rsidRDefault="00B66355" w:rsidP="00516429">
      <w:pPr>
        <w:spacing w:before="120" w:line="252" w:lineRule="auto"/>
        <w:ind w:left="708"/>
        <w:jc w:val="both"/>
        <w:rPr>
          <w:sz w:val="22"/>
          <w:szCs w:val="22"/>
        </w:rPr>
      </w:pPr>
      <w:r w:rsidRPr="007419DE">
        <w:rPr>
          <w:sz w:val="22"/>
          <w:szCs w:val="22"/>
        </w:rPr>
        <w:t>Se deberá de avisar con una antelación mínima de 2 semanas al inicio de los trabajos de plantación al guarda forestal o técnico de la zona de cara a gestionar la planta necesaria y fijar de común acuerdo la fecha, lugar y hora de entrega de la planta.</w:t>
      </w:r>
    </w:p>
    <w:p w14:paraId="5E8C1314" w14:textId="77777777" w:rsidR="00516429" w:rsidRDefault="00B66355" w:rsidP="00516429">
      <w:pPr>
        <w:spacing w:before="120" w:line="252" w:lineRule="auto"/>
        <w:ind w:left="708"/>
        <w:jc w:val="both"/>
        <w:rPr>
          <w:sz w:val="22"/>
          <w:szCs w:val="22"/>
        </w:rPr>
      </w:pPr>
      <w:r w:rsidRPr="007419DE">
        <w:rPr>
          <w:sz w:val="22"/>
          <w:szCs w:val="22"/>
        </w:rPr>
        <w:t xml:space="preserve">Desde el vivero de la DFA se emitirá el correspondiente </w:t>
      </w:r>
      <w:r w:rsidRPr="007419DE">
        <w:rPr>
          <w:sz w:val="22"/>
          <w:szCs w:val="22"/>
          <w:u w:val="single"/>
        </w:rPr>
        <w:t xml:space="preserve">Albarán de entrega y recepción de la planta </w:t>
      </w:r>
      <w:r w:rsidRPr="007419DE">
        <w:rPr>
          <w:sz w:val="22"/>
          <w:szCs w:val="22"/>
        </w:rPr>
        <w:t>y de conformidad con la calidad de la planta suministrada, así como de los envases entregados con ella. Dicho albarán será firmado por las dos partes.</w:t>
      </w:r>
    </w:p>
    <w:p w14:paraId="1D697937" w14:textId="77777777" w:rsidR="00516429" w:rsidRDefault="00B66355" w:rsidP="00516429">
      <w:pPr>
        <w:spacing w:before="120" w:line="252" w:lineRule="auto"/>
        <w:ind w:left="708"/>
        <w:jc w:val="both"/>
        <w:rPr>
          <w:sz w:val="22"/>
          <w:szCs w:val="22"/>
        </w:rPr>
      </w:pPr>
      <w:r w:rsidRPr="007419DE">
        <w:rPr>
          <w:sz w:val="22"/>
          <w:szCs w:val="22"/>
        </w:rPr>
        <w:t>Deberá tenerse mucho cuidado en todas las operaciones que conllevan el manejo y transporte de la planta. En concreto, se atenderán los siguientes puntos:</w:t>
      </w:r>
    </w:p>
    <w:p w14:paraId="466FAD44" w14:textId="3EC4C294" w:rsidR="00B66355" w:rsidRPr="007419DE" w:rsidRDefault="00B66355" w:rsidP="00516429">
      <w:pPr>
        <w:numPr>
          <w:ilvl w:val="0"/>
          <w:numId w:val="44"/>
        </w:numPr>
        <w:spacing w:before="120" w:line="252" w:lineRule="auto"/>
        <w:ind w:left="1185"/>
        <w:jc w:val="both"/>
        <w:rPr>
          <w:sz w:val="22"/>
          <w:szCs w:val="22"/>
        </w:rPr>
      </w:pPr>
      <w:r w:rsidRPr="007419DE">
        <w:rPr>
          <w:sz w:val="22"/>
          <w:szCs w:val="22"/>
        </w:rPr>
        <w:t>Proteger las plantas en todo momento de la desecación, luz directa, calor excesivo, asfixia, congelación, golpes, roturas, variaciones bruscas de temperatura y contacto de sustancias tóxicas o perjudiciales.</w:t>
      </w:r>
    </w:p>
    <w:p w14:paraId="4556E8DD" w14:textId="77777777" w:rsidR="00B66355" w:rsidRPr="007419DE" w:rsidRDefault="00B66355" w:rsidP="00516429">
      <w:pPr>
        <w:numPr>
          <w:ilvl w:val="0"/>
          <w:numId w:val="44"/>
        </w:numPr>
        <w:spacing w:before="120" w:line="252" w:lineRule="auto"/>
        <w:ind w:left="1185"/>
        <w:jc w:val="both"/>
        <w:rPr>
          <w:sz w:val="22"/>
          <w:szCs w:val="22"/>
        </w:rPr>
      </w:pPr>
      <w:r w:rsidRPr="007419DE">
        <w:rPr>
          <w:sz w:val="22"/>
          <w:szCs w:val="22"/>
        </w:rPr>
        <w:t>Realizar el transporte de las plantas con la mayor prontitud, en las horas de menor calor del día y nunca con vehículos descubiertos, adoptando todas las precauciones necesarias para evitar el aplastamiento de las plantas o la destrucción de los cepellones.</w:t>
      </w:r>
    </w:p>
    <w:p w14:paraId="4D316AD1" w14:textId="77777777" w:rsidR="00516429" w:rsidRDefault="00B66355" w:rsidP="00516429">
      <w:pPr>
        <w:numPr>
          <w:ilvl w:val="0"/>
          <w:numId w:val="44"/>
        </w:numPr>
        <w:spacing w:before="120" w:line="252" w:lineRule="auto"/>
        <w:ind w:left="1185"/>
        <w:jc w:val="both"/>
        <w:rPr>
          <w:sz w:val="22"/>
          <w:szCs w:val="22"/>
        </w:rPr>
      </w:pPr>
      <w:r w:rsidRPr="007419DE">
        <w:rPr>
          <w:sz w:val="22"/>
          <w:szCs w:val="22"/>
        </w:rPr>
        <w:t xml:space="preserve">El </w:t>
      </w:r>
      <w:proofErr w:type="spellStart"/>
      <w:r w:rsidRPr="007419DE">
        <w:rPr>
          <w:sz w:val="22"/>
          <w:szCs w:val="22"/>
        </w:rPr>
        <w:t>aviveramiento</w:t>
      </w:r>
      <w:proofErr w:type="spellEnd"/>
      <w:r w:rsidRPr="007419DE">
        <w:rPr>
          <w:sz w:val="22"/>
          <w:szCs w:val="22"/>
        </w:rPr>
        <w:t xml:space="preserve"> de la planta debe ser el adecuado, a poder ser en zonas poco soleadas y asegurando el mantenimiento de un nivel de humedad suficiente.</w:t>
      </w:r>
    </w:p>
    <w:p w14:paraId="392121C9" w14:textId="77777777" w:rsidR="00516429" w:rsidRDefault="00B66355" w:rsidP="00516429">
      <w:pPr>
        <w:spacing w:before="120" w:line="252" w:lineRule="auto"/>
        <w:ind w:left="708"/>
        <w:jc w:val="both"/>
        <w:rPr>
          <w:sz w:val="22"/>
          <w:szCs w:val="22"/>
        </w:rPr>
      </w:pPr>
      <w:r w:rsidRPr="007419DE">
        <w:rPr>
          <w:sz w:val="22"/>
          <w:szCs w:val="22"/>
        </w:rPr>
        <w:t>En caso de planta a raíz desnuda, se tendrán en cuenta además las siguientes precauciones:</w:t>
      </w:r>
    </w:p>
    <w:p w14:paraId="65C01EEA" w14:textId="7BDBC4FD" w:rsidR="00B66355" w:rsidRPr="007419DE" w:rsidRDefault="00B66355" w:rsidP="00516429">
      <w:pPr>
        <w:numPr>
          <w:ilvl w:val="0"/>
          <w:numId w:val="43"/>
        </w:numPr>
        <w:spacing w:before="120" w:line="252" w:lineRule="auto"/>
        <w:ind w:left="1185"/>
        <w:jc w:val="both"/>
        <w:rPr>
          <w:sz w:val="22"/>
          <w:szCs w:val="22"/>
        </w:rPr>
      </w:pPr>
      <w:r w:rsidRPr="007419DE">
        <w:rPr>
          <w:sz w:val="22"/>
          <w:szCs w:val="22"/>
        </w:rPr>
        <w:t>El intervalo de tiempo comprendido entre el arranque en vivero y la plantación será lo más corto posible</w:t>
      </w:r>
    </w:p>
    <w:p w14:paraId="166EE5AE" w14:textId="77777777" w:rsidR="00B66355" w:rsidRPr="007419DE" w:rsidRDefault="00B66355" w:rsidP="00516429">
      <w:pPr>
        <w:numPr>
          <w:ilvl w:val="0"/>
          <w:numId w:val="43"/>
        </w:numPr>
        <w:spacing w:before="120" w:line="252" w:lineRule="auto"/>
        <w:ind w:left="1185"/>
        <w:jc w:val="both"/>
        <w:rPr>
          <w:sz w:val="22"/>
          <w:szCs w:val="22"/>
        </w:rPr>
      </w:pPr>
      <w:r w:rsidRPr="007419DE">
        <w:rPr>
          <w:sz w:val="22"/>
          <w:szCs w:val="22"/>
        </w:rPr>
        <w:t xml:space="preserve">Tras la llegada a la zona de repoblación, las plantas a raíz desnuda serán inmediatamente </w:t>
      </w:r>
      <w:proofErr w:type="spellStart"/>
      <w:r w:rsidRPr="007419DE">
        <w:rPr>
          <w:sz w:val="22"/>
          <w:szCs w:val="22"/>
        </w:rPr>
        <w:t>aviveradas</w:t>
      </w:r>
      <w:proofErr w:type="spellEnd"/>
      <w:r w:rsidRPr="007419DE">
        <w:rPr>
          <w:sz w:val="22"/>
          <w:szCs w:val="22"/>
        </w:rPr>
        <w:t xml:space="preserve"> en buen suelo durante los días que duren los trabajos de plantación, tomando todas las precaucione necesarias para evitar su deterioro. En época fría se tendrá especial cuidado con las heladas, En época cálida los lugares para </w:t>
      </w:r>
      <w:proofErr w:type="spellStart"/>
      <w:r w:rsidRPr="007419DE">
        <w:rPr>
          <w:sz w:val="22"/>
          <w:szCs w:val="22"/>
        </w:rPr>
        <w:t>aviverar</w:t>
      </w:r>
      <w:proofErr w:type="spellEnd"/>
      <w:r w:rsidRPr="007419DE">
        <w:rPr>
          <w:sz w:val="22"/>
          <w:szCs w:val="22"/>
        </w:rPr>
        <w:t xml:space="preserve"> la planta deberán ser frescos y a refugio del sol. Puede ser necesario mantener fresca la planta por medio de riegos. Las plantas deben quedar bien espaciadas y enterradas, sin raíces expuestas.</w:t>
      </w:r>
    </w:p>
    <w:p w14:paraId="482DDF49" w14:textId="77777777" w:rsidR="00516429" w:rsidRDefault="00B66355" w:rsidP="00516429">
      <w:pPr>
        <w:numPr>
          <w:ilvl w:val="0"/>
          <w:numId w:val="43"/>
        </w:numPr>
        <w:spacing w:before="120" w:line="252" w:lineRule="auto"/>
        <w:ind w:left="1185"/>
        <w:jc w:val="both"/>
        <w:rPr>
          <w:sz w:val="22"/>
          <w:szCs w:val="22"/>
        </w:rPr>
      </w:pPr>
      <w:r w:rsidRPr="007419DE">
        <w:rPr>
          <w:sz w:val="22"/>
          <w:szCs w:val="22"/>
        </w:rPr>
        <w:t>No formar grandes montones de planta y permitir en todo momento la libre circulación de aire, procurando agruparlas de forma lineal.</w:t>
      </w:r>
    </w:p>
    <w:p w14:paraId="6664C874" w14:textId="77777777" w:rsidR="00516429" w:rsidRDefault="00B66355" w:rsidP="00516429">
      <w:pPr>
        <w:spacing w:before="120" w:line="252" w:lineRule="auto"/>
        <w:ind w:left="708"/>
        <w:jc w:val="both"/>
        <w:rPr>
          <w:sz w:val="22"/>
          <w:szCs w:val="22"/>
        </w:rPr>
      </w:pPr>
      <w:r w:rsidRPr="007419DE">
        <w:rPr>
          <w:sz w:val="22"/>
          <w:szCs w:val="22"/>
        </w:rPr>
        <w:lastRenderedPageBreak/>
        <w:t>Si una vez hecha la plantación se observa planta dañada por un mal transporte, cuidado y manejo, el Servicio de Montes podrá exigir la sustitución de la planta sin coste alguno para dicho Servicio, y podrá cagar contra la fianza el coste de la planta echada a perder.</w:t>
      </w:r>
    </w:p>
    <w:p w14:paraId="789050A5" w14:textId="77777777" w:rsidR="00516429" w:rsidRDefault="00B66355" w:rsidP="00516429">
      <w:pPr>
        <w:numPr>
          <w:ilvl w:val="1"/>
          <w:numId w:val="33"/>
        </w:numPr>
        <w:spacing w:before="120" w:line="252" w:lineRule="auto"/>
        <w:jc w:val="both"/>
        <w:rPr>
          <w:sz w:val="22"/>
          <w:szCs w:val="22"/>
          <w:u w:val="single"/>
          <w:lang w:val="es-ES_tradnl"/>
        </w:rPr>
      </w:pPr>
      <w:r w:rsidRPr="007419DE">
        <w:rPr>
          <w:sz w:val="22"/>
          <w:szCs w:val="22"/>
          <w:u w:val="single"/>
          <w:lang w:val="es-ES_tradnl"/>
        </w:rPr>
        <w:t>Plantación</w:t>
      </w:r>
    </w:p>
    <w:p w14:paraId="722428D4" w14:textId="77777777" w:rsidR="00516429" w:rsidRDefault="00B66355" w:rsidP="00516429">
      <w:pPr>
        <w:spacing w:before="120" w:line="252" w:lineRule="auto"/>
        <w:ind w:left="708"/>
        <w:jc w:val="both"/>
        <w:rPr>
          <w:sz w:val="22"/>
          <w:szCs w:val="22"/>
        </w:rPr>
      </w:pPr>
      <w:r w:rsidRPr="007419DE">
        <w:rPr>
          <w:sz w:val="22"/>
          <w:szCs w:val="22"/>
        </w:rPr>
        <w:t>Tras el oreo de los hoyos con buen tempero se procederá a la plantación. La época de plantación será en el periodo de reposo vegetativo de la planta y cuando el terreno tenga el tempero adecuado. Antes de comenzar las labores de plantación se comunicará el inicio de los trabajos al guarda forestal de la zona, que podrá establecer criterios para una correcta ejecución.</w:t>
      </w:r>
    </w:p>
    <w:p w14:paraId="46209EEC" w14:textId="77777777" w:rsidR="00516429" w:rsidRDefault="00B66355" w:rsidP="00516429">
      <w:pPr>
        <w:spacing w:before="120" w:line="252" w:lineRule="auto"/>
        <w:ind w:left="708"/>
        <w:jc w:val="both"/>
        <w:rPr>
          <w:sz w:val="22"/>
          <w:szCs w:val="22"/>
        </w:rPr>
      </w:pPr>
      <w:r w:rsidRPr="007419DE">
        <w:rPr>
          <w:sz w:val="22"/>
          <w:szCs w:val="22"/>
        </w:rPr>
        <w:t>La planta se colocará en el hoyo sujetando la planta por el cuello de la raíz, colocándola cuidadosamente. La planta no debe quedar superficial o excesivamente enterrada, procurando que el cuello de la raíz quede al nivel del suelo, enterrando hasta el nivel del alveolo o cepellón. Una vez colocada la planta se procede al llenado del hoyo y se pisa ligeramente alrededor para compactar la tierra y evitar que queden bolsas de aire en contacto con la raíz. En las zonas en las que el suelo sea pesado, hay que colocar la planta ligeramente elevada para evitar pudriciones por la acumulación de agua.</w:t>
      </w:r>
    </w:p>
    <w:p w14:paraId="63DB6FC4" w14:textId="703F4400" w:rsidR="00B66355" w:rsidRPr="007419DE" w:rsidRDefault="00B66355" w:rsidP="00516429">
      <w:pPr>
        <w:spacing w:before="120" w:line="252" w:lineRule="auto"/>
        <w:ind w:left="708"/>
        <w:jc w:val="both"/>
        <w:rPr>
          <w:color w:val="000000"/>
          <w:sz w:val="22"/>
          <w:szCs w:val="22"/>
        </w:rPr>
      </w:pPr>
    </w:p>
    <w:p w14:paraId="2B3DD4A0" w14:textId="77777777" w:rsidR="00516429" w:rsidRDefault="00B66355" w:rsidP="00516429">
      <w:pPr>
        <w:numPr>
          <w:ilvl w:val="1"/>
          <w:numId w:val="33"/>
        </w:numPr>
        <w:spacing w:before="120" w:line="252" w:lineRule="auto"/>
        <w:jc w:val="both"/>
        <w:rPr>
          <w:sz w:val="22"/>
          <w:szCs w:val="22"/>
          <w:u w:val="single"/>
          <w:lang w:val="es-ES_tradnl"/>
        </w:rPr>
      </w:pPr>
      <w:r w:rsidRPr="007419DE">
        <w:rPr>
          <w:sz w:val="22"/>
          <w:szCs w:val="22"/>
          <w:u w:val="single"/>
          <w:lang w:val="es-ES_tradnl"/>
        </w:rPr>
        <w:t xml:space="preserve">Abonado </w:t>
      </w:r>
      <w:r w:rsidR="007052A7" w:rsidRPr="007419DE">
        <w:rPr>
          <w:sz w:val="22"/>
          <w:szCs w:val="22"/>
          <w:u w:val="single"/>
          <w:lang w:val="es-ES_tradnl"/>
        </w:rPr>
        <w:t>edad temprana</w:t>
      </w:r>
    </w:p>
    <w:p w14:paraId="32EB7C4D" w14:textId="77777777" w:rsidR="00516429" w:rsidRDefault="00B66355" w:rsidP="00516429">
      <w:pPr>
        <w:spacing w:before="120" w:line="252" w:lineRule="auto"/>
        <w:ind w:left="708"/>
        <w:jc w:val="both"/>
        <w:rPr>
          <w:color w:val="000000"/>
          <w:sz w:val="22"/>
          <w:szCs w:val="22"/>
        </w:rPr>
      </w:pPr>
      <w:r w:rsidRPr="007419DE">
        <w:rPr>
          <w:color w:val="000000"/>
          <w:sz w:val="22"/>
          <w:szCs w:val="22"/>
        </w:rPr>
        <w:t>Cada hoyo se abonará con abono N/P/K, 8/24/16</w:t>
      </w:r>
      <w:r w:rsidR="00C45851" w:rsidRPr="007419DE">
        <w:rPr>
          <w:color w:val="000000"/>
          <w:sz w:val="22"/>
          <w:szCs w:val="22"/>
        </w:rPr>
        <w:t xml:space="preserve"> de liberación lenta</w:t>
      </w:r>
      <w:r w:rsidRPr="007419DE">
        <w:rPr>
          <w:color w:val="000000"/>
          <w:sz w:val="22"/>
          <w:szCs w:val="22"/>
        </w:rPr>
        <w:t xml:space="preserve">, necesitándose un total estimado de </w:t>
      </w:r>
      <w:r w:rsidR="00C45851" w:rsidRPr="007419DE">
        <w:rPr>
          <w:color w:val="000000"/>
          <w:sz w:val="22"/>
          <w:szCs w:val="22"/>
        </w:rPr>
        <w:t>70 g/</w:t>
      </w:r>
      <w:r w:rsidRPr="007419DE">
        <w:rPr>
          <w:color w:val="000000"/>
          <w:sz w:val="22"/>
          <w:szCs w:val="22"/>
        </w:rPr>
        <w:t xml:space="preserve">planta lo que hace un total de </w:t>
      </w:r>
      <w:r w:rsidR="00C45851" w:rsidRPr="007419DE">
        <w:rPr>
          <w:color w:val="000000"/>
          <w:sz w:val="22"/>
          <w:szCs w:val="22"/>
        </w:rPr>
        <w:t>38,5 kg/ha</w:t>
      </w:r>
      <w:r w:rsidRPr="007419DE">
        <w:rPr>
          <w:color w:val="000000"/>
          <w:sz w:val="22"/>
          <w:szCs w:val="22"/>
        </w:rPr>
        <w:t xml:space="preserve">. </w:t>
      </w:r>
    </w:p>
    <w:p w14:paraId="6A725882" w14:textId="77777777" w:rsidR="00516429" w:rsidRDefault="00B66355" w:rsidP="00516429">
      <w:pPr>
        <w:numPr>
          <w:ilvl w:val="1"/>
          <w:numId w:val="33"/>
        </w:numPr>
        <w:spacing w:before="120" w:line="252" w:lineRule="auto"/>
        <w:jc w:val="both"/>
        <w:rPr>
          <w:sz w:val="22"/>
          <w:szCs w:val="22"/>
          <w:u w:val="single"/>
          <w:lang w:val="es-ES_tradnl"/>
        </w:rPr>
      </w:pPr>
      <w:r w:rsidRPr="007419DE">
        <w:rPr>
          <w:sz w:val="22"/>
          <w:szCs w:val="22"/>
          <w:u w:val="single"/>
          <w:lang w:val="es-ES_tradnl"/>
        </w:rPr>
        <w:t xml:space="preserve">Protectores individuales o </w:t>
      </w:r>
      <w:proofErr w:type="spellStart"/>
      <w:r w:rsidRPr="007419DE">
        <w:rPr>
          <w:sz w:val="22"/>
          <w:szCs w:val="22"/>
          <w:u w:val="single"/>
          <w:lang w:val="es-ES_tradnl"/>
        </w:rPr>
        <w:t>tubex</w:t>
      </w:r>
      <w:proofErr w:type="spellEnd"/>
    </w:p>
    <w:p w14:paraId="6E21DDAF" w14:textId="77777777" w:rsidR="00516429" w:rsidRDefault="00B66355" w:rsidP="00516429">
      <w:pPr>
        <w:spacing w:before="120" w:line="252" w:lineRule="auto"/>
        <w:ind w:left="708"/>
        <w:jc w:val="both"/>
        <w:rPr>
          <w:sz w:val="22"/>
          <w:szCs w:val="22"/>
        </w:rPr>
      </w:pPr>
      <w:r w:rsidRPr="007419DE">
        <w:rPr>
          <w:sz w:val="22"/>
          <w:szCs w:val="22"/>
        </w:rPr>
        <w:t>Para proteger la planta de frondosa a instalar en el terreno, se instalarán protectores tipo “</w:t>
      </w:r>
      <w:proofErr w:type="spellStart"/>
      <w:r w:rsidRPr="007419DE">
        <w:rPr>
          <w:sz w:val="22"/>
          <w:szCs w:val="22"/>
        </w:rPr>
        <w:t>Tubex</w:t>
      </w:r>
      <w:proofErr w:type="spellEnd"/>
      <w:r w:rsidRPr="007419DE">
        <w:rPr>
          <w:sz w:val="22"/>
          <w:szCs w:val="22"/>
        </w:rPr>
        <w:t>” de 1,50 m de altura, sujetos con tutores de madera de acacia adecuados al tamaño del protector para la defensa de las plantas frente a la fauna silvestre. Los tubos y su respectivo tutor de 1,80 m serán enterrados de 20 a 30 cm en el suelo.</w:t>
      </w:r>
    </w:p>
    <w:p w14:paraId="23CB7EA2" w14:textId="77777777" w:rsidR="00516429" w:rsidRDefault="008E7C87" w:rsidP="00516429">
      <w:pPr>
        <w:spacing w:before="120" w:line="252" w:lineRule="auto"/>
        <w:ind w:left="708"/>
        <w:jc w:val="both"/>
        <w:rPr>
          <w:sz w:val="22"/>
          <w:szCs w:val="22"/>
        </w:rPr>
      </w:pPr>
      <w:r w:rsidRPr="007419DE">
        <w:rPr>
          <w:sz w:val="22"/>
          <w:szCs w:val="22"/>
        </w:rPr>
        <w:t xml:space="preserve">Los </w:t>
      </w:r>
      <w:proofErr w:type="spellStart"/>
      <w:r w:rsidRPr="007419DE">
        <w:rPr>
          <w:sz w:val="22"/>
          <w:szCs w:val="22"/>
        </w:rPr>
        <w:t>tubex</w:t>
      </w:r>
      <w:proofErr w:type="spellEnd"/>
      <w:r w:rsidRPr="007419DE">
        <w:rPr>
          <w:sz w:val="22"/>
          <w:szCs w:val="22"/>
        </w:rPr>
        <w:t xml:space="preserve"> estarán formados de material continuo, no admitiéndose los de tipo malla. </w:t>
      </w:r>
    </w:p>
    <w:p w14:paraId="4ED1B848" w14:textId="77777777" w:rsidR="00516429" w:rsidRDefault="00B66355" w:rsidP="00516429">
      <w:pPr>
        <w:spacing w:before="120" w:line="252" w:lineRule="auto"/>
        <w:ind w:left="708"/>
        <w:jc w:val="both"/>
        <w:rPr>
          <w:sz w:val="22"/>
          <w:szCs w:val="22"/>
        </w:rPr>
      </w:pPr>
      <w:r w:rsidRPr="007419DE">
        <w:rPr>
          <w:sz w:val="22"/>
          <w:szCs w:val="22"/>
        </w:rPr>
        <w:t>Estos protectores se colocarán en</w:t>
      </w:r>
      <w:r w:rsidR="00C45851" w:rsidRPr="007419DE">
        <w:rPr>
          <w:sz w:val="22"/>
          <w:szCs w:val="22"/>
        </w:rPr>
        <w:t xml:space="preserve"> el 100% de las plantas, a razón, por lo tanto, de 550 </w:t>
      </w:r>
      <w:proofErr w:type="spellStart"/>
      <w:r w:rsidR="00C45851" w:rsidRPr="007419DE">
        <w:rPr>
          <w:sz w:val="22"/>
          <w:szCs w:val="22"/>
        </w:rPr>
        <w:t>tubex</w:t>
      </w:r>
      <w:proofErr w:type="spellEnd"/>
      <w:r w:rsidR="00C45851" w:rsidRPr="007419DE">
        <w:rPr>
          <w:sz w:val="22"/>
          <w:szCs w:val="22"/>
        </w:rPr>
        <w:t xml:space="preserve">/ha. </w:t>
      </w:r>
      <w:r w:rsidRPr="007419DE">
        <w:rPr>
          <w:sz w:val="22"/>
          <w:szCs w:val="22"/>
        </w:rPr>
        <w:t>Para su colocación se seguirán las especificaciones del Servicio de Montes.</w:t>
      </w:r>
    </w:p>
    <w:p w14:paraId="06966EF4" w14:textId="50C5C98B" w:rsidR="00B66355" w:rsidRPr="007419DE" w:rsidRDefault="00B66355" w:rsidP="00516429">
      <w:pPr>
        <w:spacing w:before="120" w:line="252" w:lineRule="auto"/>
        <w:ind w:left="708"/>
        <w:jc w:val="both"/>
        <w:rPr>
          <w:b/>
          <w:bCs/>
          <w:sz w:val="22"/>
          <w:szCs w:val="22"/>
        </w:rPr>
      </w:pPr>
    </w:p>
    <w:p w14:paraId="7332262E" w14:textId="77777777" w:rsidR="00516429" w:rsidRDefault="00B66355" w:rsidP="00516429">
      <w:pPr>
        <w:numPr>
          <w:ilvl w:val="1"/>
          <w:numId w:val="33"/>
        </w:numPr>
        <w:spacing w:before="120" w:line="252" w:lineRule="auto"/>
        <w:jc w:val="both"/>
        <w:rPr>
          <w:sz w:val="22"/>
          <w:szCs w:val="22"/>
          <w:u w:val="single"/>
          <w:lang w:val="es-ES_tradnl"/>
        </w:rPr>
      </w:pPr>
      <w:r w:rsidRPr="007419DE">
        <w:rPr>
          <w:sz w:val="22"/>
          <w:szCs w:val="22"/>
          <w:u w:val="single"/>
          <w:lang w:val="es-ES_tradnl"/>
        </w:rPr>
        <w:t>Cierre</w:t>
      </w:r>
    </w:p>
    <w:p w14:paraId="33E6D86A" w14:textId="77777777" w:rsidR="00516429" w:rsidRDefault="008E7C87" w:rsidP="00516429">
      <w:pPr>
        <w:spacing w:before="120" w:line="252" w:lineRule="auto"/>
        <w:ind w:left="760" w:firstLine="12"/>
        <w:jc w:val="both"/>
        <w:rPr>
          <w:sz w:val="22"/>
          <w:szCs w:val="22"/>
        </w:rPr>
      </w:pPr>
      <w:r w:rsidRPr="007419DE">
        <w:rPr>
          <w:sz w:val="22"/>
          <w:szCs w:val="22"/>
        </w:rPr>
        <w:t xml:space="preserve">No se considera necesario cierre perimetral. </w:t>
      </w:r>
    </w:p>
    <w:p w14:paraId="0B97C99F" w14:textId="77777777" w:rsidR="00516429" w:rsidRDefault="00CD3EBE" w:rsidP="00516429">
      <w:pPr>
        <w:numPr>
          <w:ilvl w:val="1"/>
          <w:numId w:val="33"/>
        </w:numPr>
        <w:spacing w:before="120" w:line="252" w:lineRule="auto"/>
        <w:jc w:val="both"/>
        <w:rPr>
          <w:sz w:val="22"/>
          <w:szCs w:val="22"/>
          <w:u w:val="single"/>
          <w:lang w:val="es-ES_tradnl"/>
        </w:rPr>
      </w:pPr>
      <w:r w:rsidRPr="007419DE">
        <w:rPr>
          <w:sz w:val="22"/>
          <w:szCs w:val="22"/>
          <w:u w:val="single"/>
          <w:lang w:val="es-ES_tradnl"/>
        </w:rPr>
        <w:t>Repaso de pistas secundarias interiores del monte</w:t>
      </w:r>
    </w:p>
    <w:p w14:paraId="07580AE9" w14:textId="77777777" w:rsidR="00516429" w:rsidRDefault="00CD3EBE" w:rsidP="00516429">
      <w:pPr>
        <w:spacing w:before="120" w:line="252" w:lineRule="auto"/>
        <w:ind w:left="760" w:firstLine="12"/>
        <w:jc w:val="both"/>
        <w:rPr>
          <w:sz w:val="22"/>
          <w:szCs w:val="22"/>
        </w:rPr>
      </w:pPr>
      <w:r w:rsidRPr="007419DE">
        <w:rPr>
          <w:sz w:val="22"/>
          <w:szCs w:val="22"/>
        </w:rPr>
        <w:t>Después de haber concluido la plantación, y en tiempo seco, se repasarán con bulldozer o retroexcavadora las pistas secundarias interiores del monte, reparando las rodadas y perfilando las salidas de aguas que convengan. Esta actuación es diferente de la reparación de las pistas principales o generales, que se entiende inherente al aprovechamiento y debe realizarse tras la saca de la madera.</w:t>
      </w:r>
    </w:p>
    <w:p w14:paraId="4456EDD3" w14:textId="77777777" w:rsidR="00516429" w:rsidRDefault="008E7C87" w:rsidP="004152CA">
      <w:pPr>
        <w:keepNext/>
        <w:numPr>
          <w:ilvl w:val="1"/>
          <w:numId w:val="33"/>
        </w:numPr>
        <w:spacing w:beforeLines="100" w:before="240" w:line="252" w:lineRule="auto"/>
        <w:ind w:left="0" w:firstLine="0"/>
        <w:jc w:val="both"/>
        <w:rPr>
          <w:sz w:val="22"/>
          <w:szCs w:val="22"/>
          <w:u w:val="single"/>
          <w:lang w:val="es-ES_tradnl"/>
        </w:rPr>
      </w:pPr>
      <w:r w:rsidRPr="007419DE">
        <w:rPr>
          <w:sz w:val="22"/>
          <w:szCs w:val="22"/>
          <w:u w:val="single"/>
          <w:lang w:val="es-ES_tradnl"/>
        </w:rPr>
        <w:lastRenderedPageBreak/>
        <w:t xml:space="preserve">Reposición de marras y recolocación de tutores y </w:t>
      </w:r>
      <w:proofErr w:type="spellStart"/>
      <w:r w:rsidRPr="007419DE">
        <w:rPr>
          <w:sz w:val="22"/>
          <w:szCs w:val="22"/>
          <w:u w:val="single"/>
          <w:lang w:val="es-ES_tradnl"/>
        </w:rPr>
        <w:t>tubex</w:t>
      </w:r>
      <w:proofErr w:type="spellEnd"/>
    </w:p>
    <w:p w14:paraId="3C534051" w14:textId="77777777" w:rsidR="00516429" w:rsidRDefault="008E7C87" w:rsidP="004152CA">
      <w:pPr>
        <w:keepNext/>
        <w:spacing w:beforeLines="100" w:before="240" w:line="252" w:lineRule="auto"/>
        <w:jc w:val="both"/>
        <w:rPr>
          <w:sz w:val="22"/>
          <w:szCs w:val="22"/>
        </w:rPr>
      </w:pPr>
      <w:r w:rsidRPr="007419DE">
        <w:rPr>
          <w:sz w:val="22"/>
          <w:szCs w:val="22"/>
        </w:rPr>
        <w:t xml:space="preserve">Una vez transcurrido un periodo vegetativo, se repondrán las marras y se recolocarán los </w:t>
      </w:r>
      <w:proofErr w:type="spellStart"/>
      <w:r w:rsidRPr="007419DE">
        <w:rPr>
          <w:sz w:val="22"/>
          <w:szCs w:val="22"/>
        </w:rPr>
        <w:t>tubex</w:t>
      </w:r>
      <w:proofErr w:type="spellEnd"/>
      <w:r w:rsidRPr="007419DE">
        <w:rPr>
          <w:sz w:val="22"/>
          <w:szCs w:val="22"/>
        </w:rPr>
        <w:t xml:space="preserve"> que se hayan movido o hayan desaparecido. La planta y materiales será </w:t>
      </w:r>
      <w:r w:rsidR="00B251F4" w:rsidRPr="007419DE">
        <w:rPr>
          <w:sz w:val="22"/>
          <w:szCs w:val="22"/>
        </w:rPr>
        <w:t>suministrada</w:t>
      </w:r>
      <w:r w:rsidRPr="007419DE">
        <w:rPr>
          <w:sz w:val="22"/>
          <w:szCs w:val="22"/>
        </w:rPr>
        <w:t xml:space="preserve"> por el Servicio de Montes en Vitoria-Gasteiz, corriendo de cuenta de la adjudicataria el transporte y su distribución en el tajo.</w:t>
      </w:r>
    </w:p>
    <w:p w14:paraId="104ABABC" w14:textId="4AC52F39" w:rsidR="007419DE" w:rsidRPr="007419DE" w:rsidRDefault="007419DE" w:rsidP="004152CA">
      <w:pPr>
        <w:keepNext/>
        <w:tabs>
          <w:tab w:val="left" w:pos="708"/>
          <w:tab w:val="center" w:pos="4252"/>
          <w:tab w:val="right" w:pos="8504"/>
        </w:tabs>
        <w:spacing w:beforeLines="100" w:before="240" w:line="252" w:lineRule="auto"/>
        <w:jc w:val="both"/>
        <w:rPr>
          <w:sz w:val="22"/>
          <w:szCs w:val="22"/>
          <w:lang w:val="es-ES_tradnl" w:bidi="or-IN"/>
        </w:rPr>
      </w:pPr>
    </w:p>
    <w:tbl>
      <w:tblPr>
        <w:tblW w:w="0" w:type="auto"/>
        <w:tblLook w:val="04A0" w:firstRow="1" w:lastRow="0" w:firstColumn="1" w:lastColumn="0" w:noHBand="0" w:noVBand="1"/>
      </w:tblPr>
      <w:tblGrid>
        <w:gridCol w:w="4534"/>
        <w:gridCol w:w="4538"/>
      </w:tblGrid>
      <w:tr w:rsidR="007419DE" w:rsidRPr="007419DE" w14:paraId="1B938E13" w14:textId="77777777" w:rsidTr="00CE0137">
        <w:tc>
          <w:tcPr>
            <w:tcW w:w="4534" w:type="dxa"/>
            <w:shd w:val="clear" w:color="auto" w:fill="auto"/>
          </w:tcPr>
          <w:p w14:paraId="1DEA7080" w14:textId="19182F18" w:rsidR="007419DE" w:rsidRPr="007419DE" w:rsidRDefault="007419DE" w:rsidP="00CE0137">
            <w:pPr>
              <w:spacing w:before="180" w:line="252" w:lineRule="auto"/>
              <w:ind w:right="-5"/>
              <w:jc w:val="center"/>
              <w:rPr>
                <w:sz w:val="22"/>
                <w:szCs w:val="22"/>
                <w:lang w:val="es-ES_tradnl" w:bidi="or-IN"/>
              </w:rPr>
            </w:pPr>
          </w:p>
        </w:tc>
        <w:tc>
          <w:tcPr>
            <w:tcW w:w="4538" w:type="dxa"/>
            <w:shd w:val="clear" w:color="auto" w:fill="auto"/>
          </w:tcPr>
          <w:p w14:paraId="6AC4D105" w14:textId="77777777" w:rsidR="007419DE" w:rsidRPr="007419DE" w:rsidRDefault="007419DE" w:rsidP="00CE0137">
            <w:pPr>
              <w:spacing w:before="180" w:line="252" w:lineRule="auto"/>
              <w:ind w:right="-290"/>
              <w:jc w:val="center"/>
              <w:rPr>
                <w:sz w:val="22"/>
                <w:szCs w:val="22"/>
                <w:lang w:val="es-ES_tradnl" w:bidi="or-IN"/>
              </w:rPr>
            </w:pPr>
          </w:p>
        </w:tc>
      </w:tr>
      <w:tr w:rsidR="007419DE" w:rsidRPr="007419DE" w14:paraId="20C9F4BD" w14:textId="77777777" w:rsidTr="00CE0137">
        <w:tc>
          <w:tcPr>
            <w:tcW w:w="4534" w:type="dxa"/>
            <w:shd w:val="clear" w:color="auto" w:fill="auto"/>
          </w:tcPr>
          <w:p w14:paraId="06BE400E" w14:textId="7F1103A1" w:rsidR="007419DE" w:rsidRPr="007419DE" w:rsidRDefault="007419DE" w:rsidP="00CE0137">
            <w:pPr>
              <w:spacing w:before="180" w:line="252" w:lineRule="auto"/>
              <w:ind w:right="-5"/>
              <w:jc w:val="center"/>
              <w:rPr>
                <w:sz w:val="22"/>
                <w:szCs w:val="22"/>
                <w:lang w:val="es-ES_tradnl" w:bidi="or-IN"/>
              </w:rPr>
            </w:pPr>
          </w:p>
        </w:tc>
        <w:tc>
          <w:tcPr>
            <w:tcW w:w="4538" w:type="dxa"/>
            <w:shd w:val="clear" w:color="auto" w:fill="auto"/>
          </w:tcPr>
          <w:p w14:paraId="4BAC01B2" w14:textId="4FD37A8B" w:rsidR="007419DE" w:rsidRPr="007419DE" w:rsidRDefault="007419DE" w:rsidP="00CE0137">
            <w:pPr>
              <w:spacing w:before="180" w:line="252" w:lineRule="auto"/>
              <w:ind w:right="-290"/>
              <w:jc w:val="center"/>
              <w:rPr>
                <w:sz w:val="22"/>
                <w:szCs w:val="22"/>
                <w:lang w:val="es-ES_tradnl" w:bidi="or-IN"/>
              </w:rPr>
            </w:pPr>
          </w:p>
        </w:tc>
      </w:tr>
    </w:tbl>
    <w:p w14:paraId="481B718F" w14:textId="77777777" w:rsidR="00516429" w:rsidRDefault="00516429" w:rsidP="008E7C87">
      <w:pPr>
        <w:ind w:left="760" w:firstLine="12"/>
        <w:jc w:val="both"/>
        <w:rPr>
          <w:sz w:val="22"/>
          <w:szCs w:val="22"/>
        </w:rPr>
      </w:pPr>
    </w:p>
    <w:p w14:paraId="66248422" w14:textId="77777777" w:rsidR="00B22A6B" w:rsidRDefault="00B22A6B" w:rsidP="00EA478F"/>
    <w:p w14:paraId="3D77ABAA" w14:textId="77777777" w:rsidR="00516429" w:rsidRDefault="00C909C1">
      <w:r>
        <w:br w:type="page"/>
      </w:r>
    </w:p>
    <w:p w14:paraId="5AC3FBAC" w14:textId="17D405CF" w:rsidR="00516429" w:rsidRDefault="00DF2CD8" w:rsidP="005563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8"/>
          <w:szCs w:val="28"/>
        </w:rPr>
      </w:pPr>
      <w:bookmarkStart w:id="0" w:name="_Hlk76378794"/>
      <w:r w:rsidRPr="0044564B">
        <w:rPr>
          <w:b/>
          <w:sz w:val="28"/>
          <w:szCs w:val="28"/>
          <w:u w:val="single"/>
        </w:rPr>
        <w:lastRenderedPageBreak/>
        <w:t xml:space="preserve">ANEXO </w:t>
      </w:r>
      <w:r w:rsidR="00AE0923">
        <w:rPr>
          <w:b/>
          <w:sz w:val="28"/>
          <w:szCs w:val="28"/>
          <w:u w:val="single"/>
        </w:rPr>
        <w:t>I</w:t>
      </w:r>
      <w:r w:rsidRPr="003C3D46">
        <w:rPr>
          <w:b/>
          <w:sz w:val="28"/>
          <w:szCs w:val="28"/>
        </w:rPr>
        <w:t xml:space="preserve">: Lote </w:t>
      </w:r>
      <w:r w:rsidR="000316C9">
        <w:rPr>
          <w:b/>
          <w:sz w:val="28"/>
          <w:szCs w:val="28"/>
        </w:rPr>
        <w:t>7</w:t>
      </w:r>
      <w:r w:rsidRPr="003C3D46">
        <w:rPr>
          <w:b/>
          <w:sz w:val="28"/>
          <w:szCs w:val="28"/>
        </w:rPr>
        <w:t xml:space="preserve"> “</w:t>
      </w:r>
      <w:proofErr w:type="spellStart"/>
      <w:r w:rsidRPr="003C3D46">
        <w:rPr>
          <w:b/>
          <w:sz w:val="28"/>
          <w:szCs w:val="28"/>
        </w:rPr>
        <w:t>Gardeagotxi</w:t>
      </w:r>
      <w:proofErr w:type="spellEnd"/>
      <w:r w:rsidR="00AE0923" w:rsidRPr="003C3D46">
        <w:rPr>
          <w:b/>
          <w:sz w:val="28"/>
          <w:szCs w:val="28"/>
        </w:rPr>
        <w:t>”</w:t>
      </w:r>
    </w:p>
    <w:p w14:paraId="1AB3D0B6" w14:textId="77777777" w:rsidR="00516429" w:rsidRDefault="00516429" w:rsidP="005563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8"/>
          <w:szCs w:val="28"/>
        </w:rPr>
      </w:pPr>
    </w:p>
    <w:p w14:paraId="30F4DC2F" w14:textId="33017A77" w:rsidR="00990DAB" w:rsidRDefault="00990DAB" w:rsidP="00990DAB">
      <w:pPr>
        <w:pStyle w:val="Textoindependiente3"/>
        <w:numPr>
          <w:ilvl w:val="0"/>
          <w:numId w:val="46"/>
        </w:numPr>
        <w:ind w:right="0"/>
        <w:jc w:val="both"/>
        <w:rPr>
          <w:rFonts w:ascii="Times New Roman" w:hAnsi="Times New Roman"/>
          <w:b/>
          <w:u w:val="single"/>
        </w:rPr>
      </w:pPr>
      <w:r>
        <w:rPr>
          <w:rFonts w:ascii="Times New Roman" w:hAnsi="Times New Roman"/>
          <w:b/>
          <w:u w:val="single"/>
        </w:rPr>
        <w:t>VALORACIÓN MADERA:</w:t>
      </w:r>
    </w:p>
    <w:p w14:paraId="31CF7B13" w14:textId="77777777" w:rsidR="00990DAB" w:rsidRDefault="00990DAB" w:rsidP="00DF2C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32"/>
          <w:szCs w:val="32"/>
        </w:rPr>
      </w:pPr>
    </w:p>
    <w:tbl>
      <w:tblPr>
        <w:tblW w:w="799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2"/>
        <w:gridCol w:w="952"/>
        <w:gridCol w:w="1134"/>
        <w:gridCol w:w="940"/>
        <w:gridCol w:w="652"/>
        <w:gridCol w:w="775"/>
        <w:gridCol w:w="754"/>
        <w:gridCol w:w="1040"/>
      </w:tblGrid>
      <w:tr w:rsidR="00516429" w:rsidRPr="00116C21" w14:paraId="49739C2C" w14:textId="163FE166" w:rsidTr="00516429">
        <w:trPr>
          <w:trHeight w:val="915"/>
        </w:trPr>
        <w:tc>
          <w:tcPr>
            <w:tcW w:w="1752" w:type="dxa"/>
            <w:shd w:val="clear" w:color="auto" w:fill="auto"/>
            <w:hideMark/>
          </w:tcPr>
          <w:p w14:paraId="7EBEF9FC" w14:textId="77777777" w:rsidR="00516429" w:rsidRPr="00116C21" w:rsidRDefault="00516429" w:rsidP="00DF2CD8">
            <w:pPr>
              <w:rPr>
                <w:b/>
                <w:bCs/>
                <w:color w:val="000000"/>
              </w:rPr>
            </w:pPr>
            <w:r w:rsidRPr="00116C21">
              <w:rPr>
                <w:b/>
                <w:bCs/>
                <w:color w:val="000000"/>
              </w:rPr>
              <w:t>Paraje</w:t>
            </w:r>
          </w:p>
        </w:tc>
        <w:tc>
          <w:tcPr>
            <w:tcW w:w="952" w:type="dxa"/>
            <w:shd w:val="clear" w:color="auto" w:fill="auto"/>
            <w:hideMark/>
          </w:tcPr>
          <w:p w14:paraId="4DD754FB" w14:textId="77777777" w:rsidR="00516429" w:rsidRPr="00116C21" w:rsidRDefault="00516429" w:rsidP="00DF2CD8">
            <w:pPr>
              <w:rPr>
                <w:b/>
                <w:bCs/>
                <w:color w:val="000000"/>
              </w:rPr>
            </w:pPr>
            <w:r w:rsidRPr="00116C21">
              <w:rPr>
                <w:b/>
                <w:bCs/>
                <w:color w:val="000000"/>
              </w:rPr>
              <w:t>numero de pies</w:t>
            </w:r>
          </w:p>
        </w:tc>
        <w:tc>
          <w:tcPr>
            <w:tcW w:w="1134" w:type="dxa"/>
            <w:shd w:val="clear" w:color="auto" w:fill="auto"/>
            <w:hideMark/>
          </w:tcPr>
          <w:p w14:paraId="58E41266" w14:textId="77777777" w:rsidR="00516429" w:rsidRPr="00116C21" w:rsidRDefault="00516429" w:rsidP="00DF2CD8">
            <w:pPr>
              <w:rPr>
                <w:b/>
                <w:bCs/>
                <w:color w:val="000000"/>
              </w:rPr>
            </w:pPr>
            <w:r w:rsidRPr="00116C21">
              <w:rPr>
                <w:b/>
                <w:bCs/>
                <w:color w:val="000000"/>
              </w:rPr>
              <w:t>Volumen m3 1/4</w:t>
            </w:r>
          </w:p>
        </w:tc>
        <w:tc>
          <w:tcPr>
            <w:tcW w:w="940" w:type="dxa"/>
            <w:shd w:val="clear" w:color="auto" w:fill="auto"/>
            <w:hideMark/>
          </w:tcPr>
          <w:p w14:paraId="40A2BE81" w14:textId="77777777" w:rsidR="00516429" w:rsidRPr="00116C21" w:rsidRDefault="00516429" w:rsidP="00DF2CD8">
            <w:pPr>
              <w:rPr>
                <w:b/>
                <w:bCs/>
                <w:color w:val="000000"/>
              </w:rPr>
            </w:pPr>
            <w:proofErr w:type="spellStart"/>
            <w:r w:rsidRPr="00116C21">
              <w:rPr>
                <w:b/>
                <w:bCs/>
                <w:color w:val="000000"/>
              </w:rPr>
              <w:t>vol</w:t>
            </w:r>
            <w:proofErr w:type="spellEnd"/>
            <w:r w:rsidRPr="00116C21">
              <w:rPr>
                <w:b/>
                <w:bCs/>
                <w:color w:val="000000"/>
              </w:rPr>
              <w:t xml:space="preserve"> </w:t>
            </w:r>
            <w:proofErr w:type="spellStart"/>
            <w:r w:rsidRPr="00116C21">
              <w:rPr>
                <w:b/>
                <w:bCs/>
                <w:color w:val="000000"/>
              </w:rPr>
              <w:t>unit</w:t>
            </w:r>
            <w:proofErr w:type="spellEnd"/>
            <w:r w:rsidRPr="00116C21">
              <w:rPr>
                <w:b/>
                <w:bCs/>
                <w:color w:val="000000"/>
              </w:rPr>
              <w:t xml:space="preserve"> m3 1/4 /pie</w:t>
            </w:r>
          </w:p>
        </w:tc>
        <w:tc>
          <w:tcPr>
            <w:tcW w:w="652" w:type="dxa"/>
            <w:shd w:val="clear" w:color="auto" w:fill="auto"/>
            <w:hideMark/>
          </w:tcPr>
          <w:p w14:paraId="3E732079" w14:textId="0F02CFD1" w:rsidR="00516429" w:rsidRPr="00116C21" w:rsidRDefault="00516429" w:rsidP="00DF2CD8">
            <w:pPr>
              <w:rPr>
                <w:b/>
                <w:bCs/>
                <w:color w:val="000000"/>
              </w:rPr>
            </w:pPr>
            <w:r w:rsidRPr="00116C21">
              <w:rPr>
                <w:b/>
                <w:bCs/>
                <w:color w:val="000000"/>
              </w:rPr>
              <w:t>Euros / m 1/4</w:t>
            </w:r>
          </w:p>
        </w:tc>
        <w:tc>
          <w:tcPr>
            <w:tcW w:w="775" w:type="dxa"/>
            <w:shd w:val="clear" w:color="auto" w:fill="auto"/>
            <w:hideMark/>
          </w:tcPr>
          <w:p w14:paraId="743A23B8" w14:textId="77777777" w:rsidR="00516429" w:rsidRPr="00116C21" w:rsidRDefault="00516429" w:rsidP="00DF2CD8">
            <w:pPr>
              <w:rPr>
                <w:b/>
                <w:bCs/>
                <w:color w:val="000000"/>
              </w:rPr>
            </w:pPr>
            <w:r w:rsidRPr="00116C21">
              <w:rPr>
                <w:b/>
                <w:bCs/>
                <w:color w:val="000000"/>
              </w:rPr>
              <w:t>tipo corta</w:t>
            </w:r>
          </w:p>
        </w:tc>
        <w:tc>
          <w:tcPr>
            <w:tcW w:w="754" w:type="dxa"/>
            <w:shd w:val="clear" w:color="auto" w:fill="auto"/>
            <w:hideMark/>
          </w:tcPr>
          <w:p w14:paraId="75794C5E" w14:textId="77777777" w:rsidR="00516429" w:rsidRPr="00116C21" w:rsidRDefault="00516429" w:rsidP="00DF2CD8">
            <w:pPr>
              <w:rPr>
                <w:b/>
                <w:bCs/>
                <w:color w:val="000000"/>
              </w:rPr>
            </w:pPr>
            <w:proofErr w:type="spellStart"/>
            <w:r w:rsidRPr="00116C21">
              <w:rPr>
                <w:b/>
                <w:bCs/>
                <w:color w:val="000000"/>
              </w:rPr>
              <w:t>sup</w:t>
            </w:r>
            <w:proofErr w:type="spellEnd"/>
          </w:p>
        </w:tc>
        <w:tc>
          <w:tcPr>
            <w:tcW w:w="1040" w:type="dxa"/>
            <w:shd w:val="clear" w:color="auto" w:fill="auto"/>
          </w:tcPr>
          <w:p w14:paraId="2BB6D149" w14:textId="5CD0E744" w:rsidR="00516429" w:rsidRPr="00116C21" w:rsidRDefault="00516429" w:rsidP="00DF2CD8">
            <w:pPr>
              <w:rPr>
                <w:b/>
                <w:bCs/>
                <w:color w:val="000000"/>
              </w:rPr>
            </w:pPr>
            <w:proofErr w:type="spellStart"/>
            <w:r w:rsidRPr="00116C21">
              <w:rPr>
                <w:b/>
                <w:bCs/>
                <w:color w:val="000000"/>
              </w:rPr>
              <w:t>Tasacion</w:t>
            </w:r>
            <w:proofErr w:type="spellEnd"/>
          </w:p>
        </w:tc>
      </w:tr>
      <w:tr w:rsidR="00516429" w:rsidRPr="00116C21" w14:paraId="44C5475C" w14:textId="1F879F16" w:rsidTr="00516429">
        <w:trPr>
          <w:trHeight w:val="315"/>
        </w:trPr>
        <w:tc>
          <w:tcPr>
            <w:tcW w:w="1752" w:type="dxa"/>
            <w:shd w:val="clear" w:color="auto" w:fill="auto"/>
            <w:noWrap/>
            <w:hideMark/>
          </w:tcPr>
          <w:p w14:paraId="3E1677C6" w14:textId="77777777" w:rsidR="00516429" w:rsidRPr="00116C21" w:rsidRDefault="00516429" w:rsidP="00DF2CD8">
            <w:pPr>
              <w:outlineLvl w:val="1"/>
              <w:rPr>
                <w:color w:val="000000"/>
              </w:rPr>
            </w:pPr>
            <w:r w:rsidRPr="00116C21">
              <w:rPr>
                <w:color w:val="000000"/>
              </w:rPr>
              <w:t>GARDEAGOTXI</w:t>
            </w:r>
          </w:p>
        </w:tc>
        <w:tc>
          <w:tcPr>
            <w:tcW w:w="952" w:type="dxa"/>
            <w:shd w:val="clear" w:color="auto" w:fill="auto"/>
            <w:noWrap/>
            <w:hideMark/>
          </w:tcPr>
          <w:p w14:paraId="66242AE5" w14:textId="77777777" w:rsidR="00516429" w:rsidRPr="00116C21" w:rsidRDefault="00516429" w:rsidP="00DF2CD8">
            <w:pPr>
              <w:jc w:val="right"/>
              <w:outlineLvl w:val="1"/>
              <w:rPr>
                <w:color w:val="000000"/>
              </w:rPr>
            </w:pPr>
            <w:r w:rsidRPr="00116C21">
              <w:rPr>
                <w:color w:val="000000"/>
              </w:rPr>
              <w:t>2.191</w:t>
            </w:r>
          </w:p>
        </w:tc>
        <w:tc>
          <w:tcPr>
            <w:tcW w:w="1134" w:type="dxa"/>
            <w:shd w:val="clear" w:color="auto" w:fill="auto"/>
            <w:noWrap/>
            <w:hideMark/>
          </w:tcPr>
          <w:p w14:paraId="148E7952" w14:textId="77777777" w:rsidR="00516429" w:rsidRPr="00116C21" w:rsidRDefault="00516429" w:rsidP="00DF2CD8">
            <w:pPr>
              <w:jc w:val="right"/>
              <w:outlineLvl w:val="1"/>
              <w:rPr>
                <w:color w:val="000000"/>
              </w:rPr>
            </w:pPr>
            <w:r w:rsidRPr="00116C21">
              <w:rPr>
                <w:color w:val="000000"/>
              </w:rPr>
              <w:t>2.769,80</w:t>
            </w:r>
          </w:p>
        </w:tc>
        <w:tc>
          <w:tcPr>
            <w:tcW w:w="940" w:type="dxa"/>
            <w:shd w:val="clear" w:color="auto" w:fill="auto"/>
            <w:noWrap/>
            <w:hideMark/>
          </w:tcPr>
          <w:p w14:paraId="38D1085F" w14:textId="77777777" w:rsidR="00516429" w:rsidRPr="00116C21" w:rsidRDefault="00516429" w:rsidP="00DF2CD8">
            <w:pPr>
              <w:jc w:val="right"/>
              <w:outlineLvl w:val="1"/>
              <w:rPr>
                <w:color w:val="000000"/>
              </w:rPr>
            </w:pPr>
            <w:r w:rsidRPr="00116C21">
              <w:rPr>
                <w:color w:val="000000"/>
              </w:rPr>
              <w:t>1,26</w:t>
            </w:r>
          </w:p>
        </w:tc>
        <w:tc>
          <w:tcPr>
            <w:tcW w:w="652" w:type="dxa"/>
            <w:shd w:val="clear" w:color="auto" w:fill="auto"/>
            <w:noWrap/>
            <w:hideMark/>
          </w:tcPr>
          <w:p w14:paraId="463AE639" w14:textId="77777777" w:rsidR="00516429" w:rsidRPr="00116C21" w:rsidRDefault="00516429" w:rsidP="00DF2CD8">
            <w:pPr>
              <w:jc w:val="right"/>
              <w:outlineLvl w:val="1"/>
              <w:rPr>
                <w:color w:val="000000"/>
              </w:rPr>
            </w:pPr>
            <w:r w:rsidRPr="00116C21">
              <w:rPr>
                <w:color w:val="000000"/>
              </w:rPr>
              <w:t>54</w:t>
            </w:r>
          </w:p>
        </w:tc>
        <w:tc>
          <w:tcPr>
            <w:tcW w:w="775" w:type="dxa"/>
            <w:shd w:val="clear" w:color="auto" w:fill="auto"/>
            <w:noWrap/>
            <w:hideMark/>
          </w:tcPr>
          <w:p w14:paraId="5A8382BE" w14:textId="77777777" w:rsidR="00516429" w:rsidRPr="00116C21" w:rsidRDefault="00516429" w:rsidP="00DF2CD8">
            <w:pPr>
              <w:outlineLvl w:val="1"/>
              <w:rPr>
                <w:color w:val="000000"/>
              </w:rPr>
            </w:pPr>
            <w:r w:rsidRPr="00116C21">
              <w:rPr>
                <w:color w:val="000000"/>
              </w:rPr>
              <w:t>hecho</w:t>
            </w:r>
          </w:p>
        </w:tc>
        <w:tc>
          <w:tcPr>
            <w:tcW w:w="754" w:type="dxa"/>
            <w:shd w:val="clear" w:color="auto" w:fill="auto"/>
            <w:noWrap/>
            <w:hideMark/>
          </w:tcPr>
          <w:p w14:paraId="023BA212" w14:textId="77777777" w:rsidR="00516429" w:rsidRPr="00116C21" w:rsidRDefault="00516429" w:rsidP="00DF2CD8">
            <w:pPr>
              <w:jc w:val="right"/>
              <w:outlineLvl w:val="1"/>
              <w:rPr>
                <w:color w:val="000000"/>
              </w:rPr>
            </w:pPr>
            <w:r w:rsidRPr="00116C21">
              <w:rPr>
                <w:color w:val="000000"/>
              </w:rPr>
              <w:t>14,8</w:t>
            </w:r>
          </w:p>
        </w:tc>
        <w:tc>
          <w:tcPr>
            <w:tcW w:w="1040" w:type="dxa"/>
            <w:shd w:val="clear" w:color="auto" w:fill="auto"/>
          </w:tcPr>
          <w:p w14:paraId="30EEBFFF" w14:textId="55450A99" w:rsidR="00516429" w:rsidRPr="00237789" w:rsidRDefault="00516429" w:rsidP="00116C21">
            <w:pPr>
              <w:jc w:val="right"/>
              <w:outlineLvl w:val="1"/>
              <w:rPr>
                <w:b/>
                <w:bCs/>
                <w:color w:val="000000"/>
              </w:rPr>
            </w:pPr>
            <w:r w:rsidRPr="00237789">
              <w:rPr>
                <w:b/>
                <w:bCs/>
                <w:color w:val="000000"/>
              </w:rPr>
              <w:t>149.569,42</w:t>
            </w:r>
          </w:p>
        </w:tc>
      </w:tr>
    </w:tbl>
    <w:p w14:paraId="5C604769" w14:textId="74A05E35" w:rsidR="00DF2CD8" w:rsidRDefault="00DF2CD8" w:rsidP="00DF2C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32"/>
          <w:szCs w:val="32"/>
        </w:rPr>
      </w:pPr>
    </w:p>
    <w:p w14:paraId="22075D25" w14:textId="77777777" w:rsidR="00DF2CD8" w:rsidRDefault="00DF2CD8" w:rsidP="00DF2CD8">
      <w:pPr>
        <w:pStyle w:val="Textoindependiente3"/>
        <w:numPr>
          <w:ilvl w:val="0"/>
          <w:numId w:val="46"/>
        </w:numPr>
        <w:ind w:right="0"/>
        <w:jc w:val="both"/>
        <w:rPr>
          <w:rFonts w:ascii="Times New Roman" w:hAnsi="Times New Roman"/>
          <w:b/>
          <w:u w:val="single"/>
        </w:rPr>
      </w:pPr>
      <w:r>
        <w:rPr>
          <w:rFonts w:ascii="Times New Roman" w:hAnsi="Times New Roman"/>
          <w:b/>
          <w:u w:val="single"/>
        </w:rPr>
        <w:t>VALORACIÓN OBRA COMPLEMENTARIA:</w:t>
      </w:r>
    </w:p>
    <w:p w14:paraId="0F8D1B8D" w14:textId="77777777" w:rsidR="00DF2CD8" w:rsidRDefault="00DF2CD8" w:rsidP="00DF2CD8">
      <w:pPr>
        <w:spacing w:line="360" w:lineRule="auto"/>
        <w:jc w:val="both"/>
      </w:pPr>
    </w:p>
    <w:tbl>
      <w:tblPr>
        <w:tblW w:w="9143" w:type="dxa"/>
        <w:tblLayout w:type="fixed"/>
        <w:tblCellMar>
          <w:left w:w="28" w:type="dxa"/>
          <w:right w:w="28" w:type="dxa"/>
        </w:tblCellMar>
        <w:tblLook w:val="04A0" w:firstRow="1" w:lastRow="0" w:firstColumn="1" w:lastColumn="0" w:noHBand="0" w:noVBand="1"/>
      </w:tblPr>
      <w:tblGrid>
        <w:gridCol w:w="779"/>
        <w:gridCol w:w="5527"/>
        <w:gridCol w:w="993"/>
        <w:gridCol w:w="709"/>
        <w:gridCol w:w="1135"/>
      </w:tblGrid>
      <w:tr w:rsidR="00237789" w:rsidRPr="00237789" w14:paraId="2DFA4FB6" w14:textId="77777777" w:rsidTr="00237789">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5D745F47" w14:textId="77777777" w:rsidR="00237789" w:rsidRPr="00237789" w:rsidRDefault="00237789" w:rsidP="00237789">
            <w:pPr>
              <w:jc w:val="center"/>
              <w:rPr>
                <w:b/>
                <w:bCs/>
                <w:color w:val="000000"/>
                <w:sz w:val="18"/>
                <w:szCs w:val="18"/>
              </w:rPr>
            </w:pPr>
            <w:r w:rsidRPr="00237789">
              <w:rPr>
                <w:b/>
                <w:bCs/>
                <w:color w:val="000000"/>
                <w:sz w:val="18"/>
                <w:szCs w:val="18"/>
              </w:rPr>
              <w:t>Unidad</w:t>
            </w:r>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54781E3A" w14:textId="77777777" w:rsidR="00237789" w:rsidRPr="00237789" w:rsidRDefault="00237789" w:rsidP="00237789">
            <w:pPr>
              <w:jc w:val="center"/>
              <w:rPr>
                <w:b/>
                <w:bCs/>
                <w:color w:val="000000"/>
                <w:sz w:val="18"/>
                <w:szCs w:val="18"/>
              </w:rPr>
            </w:pPr>
            <w:r w:rsidRPr="00237789">
              <w:rPr>
                <w:b/>
                <w:bCs/>
                <w:color w:val="000000"/>
                <w:sz w:val="18"/>
                <w:szCs w:val="18"/>
              </w:rPr>
              <w:t>Descripción de la obra</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F2C8571" w14:textId="77777777" w:rsidR="00237789" w:rsidRPr="00237789" w:rsidRDefault="00237789" w:rsidP="00237789">
            <w:pPr>
              <w:jc w:val="center"/>
              <w:rPr>
                <w:b/>
                <w:bCs/>
                <w:color w:val="000000"/>
                <w:sz w:val="18"/>
                <w:szCs w:val="18"/>
              </w:rPr>
            </w:pPr>
            <w:r w:rsidRPr="00237789">
              <w:rPr>
                <w:b/>
                <w:bCs/>
                <w:color w:val="000000"/>
                <w:sz w:val="18"/>
                <w:szCs w:val="18"/>
              </w:rPr>
              <w:t xml:space="preserve">Medición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0A0808E2" w14:textId="77777777" w:rsidR="00237789" w:rsidRPr="00237789" w:rsidRDefault="00237789" w:rsidP="00237789">
            <w:pPr>
              <w:jc w:val="center"/>
              <w:rPr>
                <w:b/>
                <w:bCs/>
                <w:color w:val="000000"/>
                <w:sz w:val="18"/>
                <w:szCs w:val="18"/>
              </w:rPr>
            </w:pPr>
            <w:r w:rsidRPr="00237789">
              <w:rPr>
                <w:b/>
                <w:bCs/>
                <w:color w:val="000000"/>
                <w:sz w:val="18"/>
                <w:szCs w:val="18"/>
              </w:rPr>
              <w:t>€/</w:t>
            </w:r>
            <w:proofErr w:type="spellStart"/>
            <w:r w:rsidRPr="00237789">
              <w:rPr>
                <w:b/>
                <w:bCs/>
                <w:color w:val="000000"/>
                <w:sz w:val="18"/>
                <w:szCs w:val="18"/>
              </w:rPr>
              <w:t>ud.</w:t>
            </w:r>
            <w:proofErr w:type="spellEnd"/>
          </w:p>
        </w:tc>
        <w:tc>
          <w:tcPr>
            <w:tcW w:w="1135"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1498EDB" w14:textId="77777777" w:rsidR="00237789" w:rsidRPr="00237789" w:rsidRDefault="00237789" w:rsidP="00237789">
            <w:pPr>
              <w:jc w:val="center"/>
              <w:rPr>
                <w:b/>
                <w:bCs/>
                <w:color w:val="000000"/>
                <w:sz w:val="18"/>
                <w:szCs w:val="18"/>
              </w:rPr>
            </w:pPr>
            <w:r w:rsidRPr="00237789">
              <w:rPr>
                <w:b/>
                <w:bCs/>
                <w:color w:val="000000"/>
                <w:sz w:val="18"/>
                <w:szCs w:val="18"/>
              </w:rPr>
              <w:t>Importe (€)</w:t>
            </w:r>
          </w:p>
        </w:tc>
      </w:tr>
      <w:tr w:rsidR="00237789" w:rsidRPr="00237789" w14:paraId="2C44CEEE" w14:textId="77777777" w:rsidTr="00237789">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6D0BF2C" w14:textId="77777777" w:rsidR="00237789" w:rsidRPr="00237789" w:rsidRDefault="00237789" w:rsidP="00237789">
            <w:pPr>
              <w:rPr>
                <w:color w:val="000000"/>
                <w:sz w:val="18"/>
                <w:szCs w:val="18"/>
              </w:rPr>
            </w:pPr>
            <w:r w:rsidRPr="00237789">
              <w:rPr>
                <w:color w:val="000000"/>
                <w:sz w:val="18"/>
                <w:szCs w:val="18"/>
              </w:rPr>
              <w:t>ha</w:t>
            </w:r>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142F4D1" w14:textId="77777777" w:rsidR="00237789" w:rsidRPr="00237789" w:rsidRDefault="00237789" w:rsidP="00237789">
            <w:pPr>
              <w:rPr>
                <w:color w:val="000000"/>
                <w:sz w:val="18"/>
                <w:szCs w:val="18"/>
              </w:rPr>
            </w:pPr>
            <w:r w:rsidRPr="00237789">
              <w:rPr>
                <w:color w:val="000000"/>
                <w:sz w:val="18"/>
                <w:szCs w:val="18"/>
              </w:rPr>
              <w:t xml:space="preserve">Triturado de restos de corta y vegetación preexistente mediante desbrozadora de martillos arrastrada o como cabezal de retro, en buena época para evitar compactación excesiva del terreno por la maquinaria </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0B6DD41" w14:textId="77777777" w:rsidR="00237789" w:rsidRPr="00237789" w:rsidRDefault="00237789" w:rsidP="00237789">
            <w:pPr>
              <w:jc w:val="right"/>
              <w:rPr>
                <w:color w:val="000000"/>
                <w:sz w:val="18"/>
                <w:szCs w:val="18"/>
              </w:rPr>
            </w:pPr>
            <w:r w:rsidRPr="00237789">
              <w:rPr>
                <w:color w:val="000000"/>
                <w:sz w:val="18"/>
                <w:szCs w:val="18"/>
              </w:rPr>
              <w:t>10,90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252CC99" w14:textId="77777777" w:rsidR="00237789" w:rsidRPr="00237789" w:rsidRDefault="00237789" w:rsidP="00237789">
            <w:pPr>
              <w:jc w:val="right"/>
              <w:rPr>
                <w:color w:val="000000"/>
                <w:sz w:val="18"/>
                <w:szCs w:val="18"/>
              </w:rPr>
            </w:pPr>
            <w:r w:rsidRPr="00237789">
              <w:rPr>
                <w:color w:val="000000"/>
                <w:sz w:val="18"/>
                <w:szCs w:val="18"/>
              </w:rPr>
              <w:t>930,00</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D7FD615" w14:textId="77777777" w:rsidR="00237789" w:rsidRPr="00237789" w:rsidRDefault="00237789" w:rsidP="00237789">
            <w:pPr>
              <w:jc w:val="right"/>
              <w:rPr>
                <w:color w:val="000000"/>
                <w:sz w:val="18"/>
                <w:szCs w:val="18"/>
              </w:rPr>
            </w:pPr>
            <w:r w:rsidRPr="00237789">
              <w:rPr>
                <w:color w:val="000000"/>
                <w:sz w:val="18"/>
                <w:szCs w:val="18"/>
              </w:rPr>
              <w:t>10.137,00</w:t>
            </w:r>
          </w:p>
        </w:tc>
      </w:tr>
      <w:tr w:rsidR="00237789" w:rsidRPr="00237789" w14:paraId="6DB5ECF3" w14:textId="77777777" w:rsidTr="00237789">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66C33821" w14:textId="77777777" w:rsidR="00237789" w:rsidRPr="00237789" w:rsidRDefault="00237789" w:rsidP="00237789">
            <w:pPr>
              <w:rPr>
                <w:color w:val="000000"/>
                <w:sz w:val="18"/>
                <w:szCs w:val="18"/>
              </w:rPr>
            </w:pPr>
            <w:r w:rsidRPr="00237789">
              <w:rPr>
                <w:color w:val="000000"/>
                <w:sz w:val="18"/>
                <w:szCs w:val="18"/>
              </w:rPr>
              <w:t>ha</w:t>
            </w:r>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6A4D489D" w14:textId="77777777" w:rsidR="00237789" w:rsidRPr="00237789" w:rsidRDefault="00237789" w:rsidP="00237789">
            <w:pPr>
              <w:rPr>
                <w:color w:val="000000"/>
                <w:sz w:val="18"/>
                <w:szCs w:val="18"/>
              </w:rPr>
            </w:pPr>
            <w:r w:rsidRPr="00237789">
              <w:rPr>
                <w:color w:val="000000"/>
                <w:sz w:val="18"/>
                <w:szCs w:val="18"/>
              </w:rPr>
              <w:t xml:space="preserve">Desbroce y despeje de restos de corta, en filas de 2 m de ancho separadas otros dos, por medios manuales </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1E7AE31" w14:textId="77777777" w:rsidR="00237789" w:rsidRPr="00237789" w:rsidRDefault="00237789" w:rsidP="00237789">
            <w:pPr>
              <w:jc w:val="right"/>
              <w:rPr>
                <w:color w:val="000000"/>
                <w:sz w:val="18"/>
                <w:szCs w:val="18"/>
              </w:rPr>
            </w:pPr>
            <w:r w:rsidRPr="00237789">
              <w:rPr>
                <w:color w:val="000000"/>
                <w:sz w:val="18"/>
                <w:szCs w:val="18"/>
              </w:rPr>
              <w:t>1,90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20124AA5" w14:textId="77777777" w:rsidR="00237789" w:rsidRPr="00237789" w:rsidRDefault="00237789" w:rsidP="00237789">
            <w:pPr>
              <w:jc w:val="right"/>
              <w:rPr>
                <w:color w:val="000000"/>
                <w:sz w:val="18"/>
                <w:szCs w:val="18"/>
              </w:rPr>
            </w:pPr>
            <w:r w:rsidRPr="00237789">
              <w:rPr>
                <w:color w:val="000000"/>
                <w:sz w:val="18"/>
                <w:szCs w:val="18"/>
              </w:rPr>
              <w:t>710,00</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8C6624C" w14:textId="77777777" w:rsidR="00237789" w:rsidRPr="00237789" w:rsidRDefault="00237789" w:rsidP="00237789">
            <w:pPr>
              <w:jc w:val="right"/>
              <w:rPr>
                <w:color w:val="000000"/>
                <w:sz w:val="18"/>
                <w:szCs w:val="18"/>
              </w:rPr>
            </w:pPr>
            <w:r w:rsidRPr="00237789">
              <w:rPr>
                <w:color w:val="000000"/>
                <w:sz w:val="18"/>
                <w:szCs w:val="18"/>
              </w:rPr>
              <w:t>1.349,00</w:t>
            </w:r>
          </w:p>
        </w:tc>
      </w:tr>
      <w:tr w:rsidR="00237789" w:rsidRPr="00237789" w14:paraId="4B5E9C31" w14:textId="77777777" w:rsidTr="00237789">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750237B" w14:textId="77777777" w:rsidR="00237789" w:rsidRPr="00237789" w:rsidRDefault="00237789" w:rsidP="00237789">
            <w:pPr>
              <w:rPr>
                <w:color w:val="000000"/>
                <w:sz w:val="18"/>
                <w:szCs w:val="18"/>
              </w:rPr>
            </w:pPr>
            <w:proofErr w:type="spellStart"/>
            <w:r w:rsidRPr="00237789">
              <w:rPr>
                <w:color w:val="000000"/>
                <w:sz w:val="18"/>
                <w:szCs w:val="18"/>
              </w:rPr>
              <w:t>Ud</w:t>
            </w:r>
            <w:proofErr w:type="spellEnd"/>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586E139A" w14:textId="77777777" w:rsidR="00237789" w:rsidRPr="00237789" w:rsidRDefault="00237789" w:rsidP="00237789">
            <w:pPr>
              <w:rPr>
                <w:color w:val="000000"/>
                <w:sz w:val="18"/>
                <w:szCs w:val="18"/>
              </w:rPr>
            </w:pPr>
            <w:r w:rsidRPr="00237789">
              <w:rPr>
                <w:color w:val="000000"/>
                <w:sz w:val="18"/>
                <w:szCs w:val="18"/>
              </w:rPr>
              <w:t xml:space="preserve">Ahoyado de 50x50x50 cm con </w:t>
            </w:r>
            <w:proofErr w:type="spellStart"/>
            <w:r w:rsidRPr="00237789">
              <w:rPr>
                <w:color w:val="000000"/>
                <w:sz w:val="18"/>
                <w:szCs w:val="18"/>
              </w:rPr>
              <w:t>miniretroexcavadora</w:t>
            </w:r>
            <w:proofErr w:type="spellEnd"/>
            <w:r w:rsidRPr="00237789">
              <w:rPr>
                <w:color w:val="000000"/>
                <w:sz w:val="18"/>
                <w:szCs w:val="18"/>
              </w:rPr>
              <w:t xml:space="preserve"> o </w:t>
            </w:r>
            <w:proofErr w:type="spellStart"/>
            <w:r w:rsidRPr="00237789">
              <w:rPr>
                <w:color w:val="000000"/>
                <w:sz w:val="18"/>
                <w:szCs w:val="18"/>
              </w:rPr>
              <w:t>retroaraña</w:t>
            </w:r>
            <w:proofErr w:type="spellEnd"/>
            <w:r w:rsidRPr="00237789">
              <w:rPr>
                <w:color w:val="000000"/>
                <w:sz w:val="18"/>
                <w:szCs w:val="18"/>
              </w:rPr>
              <w:t xml:space="preserve"> en las superficies a plantar (o manual de 40x40x40 en zonas no </w:t>
            </w:r>
            <w:proofErr w:type="spellStart"/>
            <w:r w:rsidRPr="00237789">
              <w:rPr>
                <w:color w:val="000000"/>
                <w:sz w:val="18"/>
                <w:szCs w:val="18"/>
              </w:rPr>
              <w:t>mecanizables</w:t>
            </w:r>
            <w:proofErr w:type="spellEnd"/>
            <w:r w:rsidRPr="00237789">
              <w:rPr>
                <w:color w:val="000000"/>
                <w:sz w:val="18"/>
                <w:szCs w:val="18"/>
              </w:rPr>
              <w:t>), y plantación a marco regular, incluido transporte de máquina y de planta, y distribución en el monte</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1F2E6C5" w14:textId="77777777" w:rsidR="00237789" w:rsidRPr="00237789" w:rsidRDefault="00237789" w:rsidP="00237789">
            <w:pPr>
              <w:jc w:val="right"/>
              <w:rPr>
                <w:color w:val="000000"/>
                <w:sz w:val="18"/>
                <w:szCs w:val="18"/>
              </w:rPr>
            </w:pPr>
            <w:r w:rsidRPr="00237789">
              <w:rPr>
                <w:color w:val="000000"/>
                <w:sz w:val="18"/>
                <w:szCs w:val="18"/>
              </w:rPr>
              <w:t>7.040,00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2E8BD5A8" w14:textId="77777777" w:rsidR="00237789" w:rsidRPr="00237789" w:rsidRDefault="00237789" w:rsidP="00237789">
            <w:pPr>
              <w:jc w:val="right"/>
              <w:rPr>
                <w:color w:val="000000"/>
                <w:sz w:val="18"/>
                <w:szCs w:val="18"/>
              </w:rPr>
            </w:pPr>
            <w:r w:rsidRPr="00237789">
              <w:rPr>
                <w:color w:val="000000"/>
                <w:sz w:val="18"/>
                <w:szCs w:val="18"/>
              </w:rPr>
              <w:t>1,60</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5904973" w14:textId="77777777" w:rsidR="00237789" w:rsidRPr="00237789" w:rsidRDefault="00237789" w:rsidP="00237789">
            <w:pPr>
              <w:jc w:val="right"/>
              <w:rPr>
                <w:color w:val="000000"/>
                <w:sz w:val="18"/>
                <w:szCs w:val="18"/>
              </w:rPr>
            </w:pPr>
            <w:r w:rsidRPr="00237789">
              <w:rPr>
                <w:color w:val="000000"/>
                <w:sz w:val="18"/>
                <w:szCs w:val="18"/>
              </w:rPr>
              <w:t>11.264,00</w:t>
            </w:r>
          </w:p>
        </w:tc>
      </w:tr>
      <w:tr w:rsidR="00237789" w:rsidRPr="00237789" w14:paraId="3A7A44EB" w14:textId="77777777" w:rsidTr="00237789">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079ACE5C" w14:textId="77777777" w:rsidR="00237789" w:rsidRPr="00237789" w:rsidRDefault="00237789" w:rsidP="00237789">
            <w:pPr>
              <w:rPr>
                <w:color w:val="000000"/>
                <w:sz w:val="18"/>
                <w:szCs w:val="18"/>
              </w:rPr>
            </w:pPr>
            <w:r w:rsidRPr="00237789">
              <w:rPr>
                <w:color w:val="000000"/>
                <w:sz w:val="18"/>
                <w:szCs w:val="18"/>
              </w:rPr>
              <w:t>ha</w:t>
            </w:r>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58EB48A2" w14:textId="77777777" w:rsidR="00237789" w:rsidRPr="00237789" w:rsidRDefault="00237789" w:rsidP="00237789">
            <w:pPr>
              <w:rPr>
                <w:color w:val="000000"/>
                <w:sz w:val="18"/>
                <w:szCs w:val="18"/>
              </w:rPr>
            </w:pPr>
            <w:r w:rsidRPr="00237789">
              <w:rPr>
                <w:color w:val="000000"/>
                <w:sz w:val="18"/>
                <w:szCs w:val="18"/>
              </w:rPr>
              <w:t xml:space="preserve">Abonado 70 g/planta, incluido el abono N/P/K (8/24/16) de </w:t>
            </w:r>
            <w:proofErr w:type="spellStart"/>
            <w:r w:rsidRPr="00237789">
              <w:rPr>
                <w:color w:val="000000"/>
                <w:sz w:val="18"/>
                <w:szCs w:val="18"/>
              </w:rPr>
              <w:t>liberacion</w:t>
            </w:r>
            <w:proofErr w:type="spellEnd"/>
            <w:r w:rsidRPr="00237789">
              <w:rPr>
                <w:color w:val="000000"/>
                <w:sz w:val="18"/>
                <w:szCs w:val="18"/>
              </w:rPr>
              <w:t xml:space="preserve"> lenta y el transporte.</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554E44F1" w14:textId="77777777" w:rsidR="00237789" w:rsidRPr="00237789" w:rsidRDefault="00237789" w:rsidP="00237789">
            <w:pPr>
              <w:jc w:val="right"/>
              <w:rPr>
                <w:color w:val="000000"/>
                <w:sz w:val="18"/>
                <w:szCs w:val="18"/>
              </w:rPr>
            </w:pPr>
            <w:r w:rsidRPr="00237789">
              <w:rPr>
                <w:color w:val="000000"/>
                <w:sz w:val="18"/>
                <w:szCs w:val="18"/>
              </w:rPr>
              <w:t>12,80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6B7C671" w14:textId="77777777" w:rsidR="00237789" w:rsidRPr="00237789" w:rsidRDefault="00237789" w:rsidP="00237789">
            <w:pPr>
              <w:jc w:val="right"/>
              <w:rPr>
                <w:color w:val="000000"/>
                <w:sz w:val="18"/>
                <w:szCs w:val="18"/>
              </w:rPr>
            </w:pPr>
            <w:r w:rsidRPr="00237789">
              <w:rPr>
                <w:color w:val="000000"/>
                <w:sz w:val="18"/>
                <w:szCs w:val="18"/>
              </w:rPr>
              <w:t>220,00</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3449E50" w14:textId="77777777" w:rsidR="00237789" w:rsidRPr="00237789" w:rsidRDefault="00237789" w:rsidP="00237789">
            <w:pPr>
              <w:jc w:val="right"/>
              <w:rPr>
                <w:color w:val="000000"/>
                <w:sz w:val="18"/>
                <w:szCs w:val="18"/>
              </w:rPr>
            </w:pPr>
            <w:r w:rsidRPr="00237789">
              <w:rPr>
                <w:color w:val="000000"/>
                <w:sz w:val="18"/>
                <w:szCs w:val="18"/>
              </w:rPr>
              <w:t>2.816,00</w:t>
            </w:r>
          </w:p>
        </w:tc>
      </w:tr>
      <w:tr w:rsidR="00237789" w:rsidRPr="00237789" w14:paraId="5CEDFB54" w14:textId="77777777" w:rsidTr="00237789">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FB2CDC0" w14:textId="77777777" w:rsidR="00237789" w:rsidRPr="00237789" w:rsidRDefault="00237789" w:rsidP="00237789">
            <w:pPr>
              <w:rPr>
                <w:color w:val="000000"/>
                <w:sz w:val="18"/>
                <w:szCs w:val="18"/>
              </w:rPr>
            </w:pPr>
            <w:proofErr w:type="spellStart"/>
            <w:r w:rsidRPr="00237789">
              <w:rPr>
                <w:color w:val="000000"/>
                <w:sz w:val="18"/>
                <w:szCs w:val="18"/>
              </w:rPr>
              <w:t>Ud</w:t>
            </w:r>
            <w:proofErr w:type="spellEnd"/>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098C2B8D" w14:textId="77777777" w:rsidR="00237789" w:rsidRPr="00237789" w:rsidRDefault="00237789" w:rsidP="00237789">
            <w:pPr>
              <w:rPr>
                <w:color w:val="000000"/>
                <w:sz w:val="18"/>
                <w:szCs w:val="18"/>
              </w:rPr>
            </w:pPr>
            <w:proofErr w:type="spellStart"/>
            <w:r w:rsidRPr="00237789">
              <w:rPr>
                <w:color w:val="000000"/>
                <w:sz w:val="18"/>
                <w:szCs w:val="18"/>
              </w:rPr>
              <w:t>Tubex</w:t>
            </w:r>
            <w:proofErr w:type="spellEnd"/>
            <w:r w:rsidRPr="00237789">
              <w:rPr>
                <w:color w:val="000000"/>
                <w:sz w:val="18"/>
                <w:szCs w:val="18"/>
              </w:rPr>
              <w:t xml:space="preserve"> 1,50 m de altura y 10 cm diámetro, de </w:t>
            </w:r>
            <w:proofErr w:type="spellStart"/>
            <w:r w:rsidRPr="00237789">
              <w:rPr>
                <w:color w:val="000000"/>
                <w:sz w:val="18"/>
                <w:szCs w:val="18"/>
              </w:rPr>
              <w:t>plastico</w:t>
            </w:r>
            <w:proofErr w:type="spellEnd"/>
            <w:r w:rsidRPr="00237789">
              <w:rPr>
                <w:color w:val="000000"/>
                <w:sz w:val="18"/>
                <w:szCs w:val="18"/>
              </w:rPr>
              <w:t xml:space="preserve"> continuo (no malla) con tutor de 1,80 m altura para plantación, i/ transporte y colocación</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616F69CE" w14:textId="77777777" w:rsidR="00237789" w:rsidRPr="00237789" w:rsidRDefault="00237789" w:rsidP="00237789">
            <w:pPr>
              <w:jc w:val="right"/>
              <w:rPr>
                <w:color w:val="000000"/>
                <w:sz w:val="18"/>
                <w:szCs w:val="18"/>
              </w:rPr>
            </w:pPr>
            <w:r w:rsidRPr="00237789">
              <w:rPr>
                <w:color w:val="000000"/>
                <w:sz w:val="18"/>
                <w:szCs w:val="18"/>
              </w:rPr>
              <w:t>7.040,00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0A3AFCC6" w14:textId="77777777" w:rsidR="00237789" w:rsidRPr="00237789" w:rsidRDefault="00237789" w:rsidP="00237789">
            <w:pPr>
              <w:jc w:val="right"/>
              <w:rPr>
                <w:color w:val="000000"/>
                <w:sz w:val="18"/>
                <w:szCs w:val="18"/>
              </w:rPr>
            </w:pPr>
            <w:r w:rsidRPr="00237789">
              <w:rPr>
                <w:color w:val="000000"/>
                <w:sz w:val="18"/>
                <w:szCs w:val="18"/>
              </w:rPr>
              <w:t>3,30</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3FFF1DA" w14:textId="77777777" w:rsidR="00237789" w:rsidRPr="00237789" w:rsidRDefault="00237789" w:rsidP="00237789">
            <w:pPr>
              <w:jc w:val="right"/>
              <w:rPr>
                <w:color w:val="000000"/>
                <w:sz w:val="18"/>
                <w:szCs w:val="18"/>
              </w:rPr>
            </w:pPr>
            <w:r w:rsidRPr="00237789">
              <w:rPr>
                <w:color w:val="000000"/>
                <w:sz w:val="18"/>
                <w:szCs w:val="18"/>
              </w:rPr>
              <w:t>23.232,00</w:t>
            </w:r>
          </w:p>
        </w:tc>
      </w:tr>
      <w:tr w:rsidR="00237789" w:rsidRPr="00237789" w14:paraId="0AD7AC54" w14:textId="77777777" w:rsidTr="00237789">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0CFBC21" w14:textId="77777777" w:rsidR="00237789" w:rsidRPr="00237789" w:rsidRDefault="00237789" w:rsidP="00237789">
            <w:pPr>
              <w:rPr>
                <w:color w:val="000000"/>
                <w:sz w:val="18"/>
                <w:szCs w:val="18"/>
              </w:rPr>
            </w:pPr>
            <w:r w:rsidRPr="00237789">
              <w:rPr>
                <w:color w:val="000000"/>
                <w:sz w:val="18"/>
                <w:szCs w:val="18"/>
              </w:rPr>
              <w:t>km</w:t>
            </w:r>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2C710612" w14:textId="77777777" w:rsidR="00237789" w:rsidRPr="00237789" w:rsidRDefault="00237789" w:rsidP="00237789">
            <w:pPr>
              <w:rPr>
                <w:color w:val="000000"/>
                <w:sz w:val="18"/>
                <w:szCs w:val="18"/>
              </w:rPr>
            </w:pPr>
            <w:r w:rsidRPr="00237789">
              <w:rPr>
                <w:color w:val="000000"/>
                <w:sz w:val="18"/>
                <w:szCs w:val="18"/>
              </w:rPr>
              <w:t>Repaso de pistas secundarias interiores del monte tras la plantación, con bulldozer en tiempo seco</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0702B057" w14:textId="77777777" w:rsidR="00237789" w:rsidRPr="00237789" w:rsidRDefault="00237789" w:rsidP="00237789">
            <w:pPr>
              <w:jc w:val="right"/>
              <w:rPr>
                <w:color w:val="000000"/>
                <w:sz w:val="18"/>
                <w:szCs w:val="18"/>
              </w:rPr>
            </w:pPr>
            <w:r w:rsidRPr="00237789">
              <w:rPr>
                <w:color w:val="000000"/>
                <w:sz w:val="18"/>
                <w:szCs w:val="18"/>
              </w:rPr>
              <w:t>2,00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0D33BE3E" w14:textId="77777777" w:rsidR="00237789" w:rsidRPr="00237789" w:rsidRDefault="00237789" w:rsidP="00237789">
            <w:pPr>
              <w:jc w:val="right"/>
              <w:rPr>
                <w:color w:val="000000"/>
                <w:sz w:val="18"/>
                <w:szCs w:val="18"/>
              </w:rPr>
            </w:pPr>
            <w:r w:rsidRPr="00237789">
              <w:rPr>
                <w:color w:val="000000"/>
                <w:sz w:val="18"/>
                <w:szCs w:val="18"/>
              </w:rPr>
              <w:t>900,00</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51612B0" w14:textId="77777777" w:rsidR="00237789" w:rsidRPr="00237789" w:rsidRDefault="00237789" w:rsidP="00237789">
            <w:pPr>
              <w:jc w:val="right"/>
              <w:rPr>
                <w:color w:val="000000"/>
                <w:sz w:val="18"/>
                <w:szCs w:val="18"/>
              </w:rPr>
            </w:pPr>
            <w:r w:rsidRPr="00237789">
              <w:rPr>
                <w:color w:val="000000"/>
                <w:sz w:val="18"/>
                <w:szCs w:val="18"/>
              </w:rPr>
              <w:t>1.800,00</w:t>
            </w:r>
          </w:p>
        </w:tc>
      </w:tr>
      <w:tr w:rsidR="00237789" w:rsidRPr="00237789" w14:paraId="57FAE655" w14:textId="77777777" w:rsidTr="00237789">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0EFAC372" w14:textId="77777777" w:rsidR="00237789" w:rsidRPr="00237789" w:rsidRDefault="00237789" w:rsidP="00237789">
            <w:pPr>
              <w:rPr>
                <w:color w:val="000000"/>
                <w:sz w:val="18"/>
                <w:szCs w:val="18"/>
              </w:rPr>
            </w:pPr>
            <w:r w:rsidRPr="00237789">
              <w:rPr>
                <w:color w:val="000000"/>
                <w:sz w:val="18"/>
                <w:szCs w:val="18"/>
              </w:rPr>
              <w:t>ha</w:t>
            </w:r>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528B758" w14:textId="77777777" w:rsidR="00237789" w:rsidRPr="00237789" w:rsidRDefault="00237789" w:rsidP="00237789">
            <w:pPr>
              <w:rPr>
                <w:color w:val="000000"/>
                <w:sz w:val="18"/>
                <w:szCs w:val="18"/>
              </w:rPr>
            </w:pPr>
            <w:proofErr w:type="spellStart"/>
            <w:r w:rsidRPr="00237789">
              <w:rPr>
                <w:color w:val="000000"/>
                <w:sz w:val="18"/>
                <w:szCs w:val="18"/>
              </w:rPr>
              <w:t>Reposicion</w:t>
            </w:r>
            <w:proofErr w:type="spellEnd"/>
            <w:r w:rsidRPr="00237789">
              <w:rPr>
                <w:color w:val="000000"/>
                <w:sz w:val="18"/>
                <w:szCs w:val="18"/>
              </w:rPr>
              <w:t xml:space="preserve"> de marras, con planta y materiales a suministrar por el Servicio de Montes en Vitoria-Gasteiz</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60E7705" w14:textId="77777777" w:rsidR="00237789" w:rsidRPr="00237789" w:rsidRDefault="00237789" w:rsidP="00237789">
            <w:pPr>
              <w:jc w:val="right"/>
              <w:rPr>
                <w:color w:val="000000"/>
                <w:sz w:val="18"/>
                <w:szCs w:val="18"/>
              </w:rPr>
            </w:pPr>
            <w:r w:rsidRPr="00237789">
              <w:rPr>
                <w:color w:val="000000"/>
                <w:sz w:val="18"/>
                <w:szCs w:val="18"/>
              </w:rPr>
              <w:t>12,80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3F8E2AB" w14:textId="77777777" w:rsidR="00237789" w:rsidRPr="00237789" w:rsidRDefault="00237789" w:rsidP="00237789">
            <w:pPr>
              <w:jc w:val="right"/>
              <w:rPr>
                <w:color w:val="000000"/>
                <w:sz w:val="18"/>
                <w:szCs w:val="18"/>
              </w:rPr>
            </w:pPr>
            <w:r w:rsidRPr="00237789">
              <w:rPr>
                <w:color w:val="000000"/>
                <w:sz w:val="18"/>
                <w:szCs w:val="18"/>
              </w:rPr>
              <w:t>180,00</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6E1C8A84" w14:textId="77777777" w:rsidR="00237789" w:rsidRPr="00237789" w:rsidRDefault="00237789" w:rsidP="00237789">
            <w:pPr>
              <w:jc w:val="right"/>
              <w:rPr>
                <w:color w:val="000000"/>
                <w:sz w:val="18"/>
                <w:szCs w:val="18"/>
              </w:rPr>
            </w:pPr>
            <w:r w:rsidRPr="00237789">
              <w:rPr>
                <w:color w:val="000000"/>
                <w:sz w:val="18"/>
                <w:szCs w:val="18"/>
              </w:rPr>
              <w:t>2.304,00</w:t>
            </w:r>
          </w:p>
        </w:tc>
      </w:tr>
      <w:tr w:rsidR="00237789" w:rsidRPr="00237789" w14:paraId="233A1E47" w14:textId="77777777" w:rsidTr="00237789">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F6338CC" w14:textId="77777777" w:rsidR="00237789" w:rsidRPr="00237789" w:rsidRDefault="00237789" w:rsidP="00237789">
            <w:pPr>
              <w:rPr>
                <w:color w:val="000000"/>
                <w:sz w:val="18"/>
                <w:szCs w:val="18"/>
              </w:rPr>
            </w:pPr>
            <w:r w:rsidRPr="00237789">
              <w:rPr>
                <w:color w:val="000000"/>
                <w:sz w:val="18"/>
                <w:szCs w:val="18"/>
              </w:rPr>
              <w:t>ha</w:t>
            </w:r>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2C86D5DC" w14:textId="77777777" w:rsidR="00237789" w:rsidRPr="00237789" w:rsidRDefault="00237789" w:rsidP="00237789">
            <w:pPr>
              <w:rPr>
                <w:color w:val="000000"/>
                <w:sz w:val="18"/>
                <w:szCs w:val="18"/>
              </w:rPr>
            </w:pPr>
            <w:r w:rsidRPr="00237789">
              <w:rPr>
                <w:color w:val="000000"/>
                <w:sz w:val="18"/>
                <w:szCs w:val="18"/>
              </w:rPr>
              <w:t xml:space="preserve">Recolocación de tutores y </w:t>
            </w:r>
            <w:proofErr w:type="spellStart"/>
            <w:r w:rsidRPr="00237789">
              <w:rPr>
                <w:color w:val="000000"/>
                <w:sz w:val="18"/>
                <w:szCs w:val="18"/>
              </w:rPr>
              <w:t>tubex</w:t>
            </w:r>
            <w:proofErr w:type="spellEnd"/>
            <w:r w:rsidRPr="00237789">
              <w:rPr>
                <w:color w:val="000000"/>
                <w:sz w:val="18"/>
                <w:szCs w:val="18"/>
              </w:rPr>
              <w:t xml:space="preserve"> movidos y perdidos, con materiales a suministrar por el Servicio de Montes en Vitoria-Gasteiz</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BC7140A" w14:textId="77777777" w:rsidR="00237789" w:rsidRPr="00237789" w:rsidRDefault="00237789" w:rsidP="00237789">
            <w:pPr>
              <w:jc w:val="right"/>
              <w:rPr>
                <w:color w:val="000000"/>
                <w:sz w:val="18"/>
                <w:szCs w:val="18"/>
              </w:rPr>
            </w:pPr>
            <w:r w:rsidRPr="00237789">
              <w:rPr>
                <w:color w:val="000000"/>
                <w:sz w:val="18"/>
                <w:szCs w:val="18"/>
              </w:rPr>
              <w:t>12,80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2F58A989" w14:textId="77777777" w:rsidR="00237789" w:rsidRPr="00237789" w:rsidRDefault="00237789" w:rsidP="00237789">
            <w:pPr>
              <w:jc w:val="right"/>
              <w:rPr>
                <w:color w:val="000000"/>
                <w:sz w:val="18"/>
                <w:szCs w:val="18"/>
              </w:rPr>
            </w:pPr>
            <w:r w:rsidRPr="00237789">
              <w:rPr>
                <w:color w:val="000000"/>
                <w:sz w:val="18"/>
                <w:szCs w:val="18"/>
              </w:rPr>
              <w:t>160,00</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76CC7CE" w14:textId="77777777" w:rsidR="00237789" w:rsidRPr="00237789" w:rsidRDefault="00237789" w:rsidP="00237789">
            <w:pPr>
              <w:jc w:val="right"/>
              <w:rPr>
                <w:color w:val="000000"/>
                <w:sz w:val="18"/>
                <w:szCs w:val="18"/>
              </w:rPr>
            </w:pPr>
            <w:r w:rsidRPr="00237789">
              <w:rPr>
                <w:color w:val="000000"/>
                <w:sz w:val="18"/>
                <w:szCs w:val="18"/>
              </w:rPr>
              <w:t>2.048,00</w:t>
            </w:r>
          </w:p>
        </w:tc>
      </w:tr>
      <w:tr w:rsidR="00237789" w:rsidRPr="00237789" w14:paraId="42EDF0DC" w14:textId="77777777" w:rsidTr="00237789">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07A847C3" w14:textId="77777777" w:rsidR="00237789" w:rsidRPr="00237789" w:rsidRDefault="00237789" w:rsidP="00237789">
            <w:pPr>
              <w:rPr>
                <w:b/>
                <w:bCs/>
                <w:color w:val="000000"/>
                <w:sz w:val="18"/>
                <w:szCs w:val="18"/>
              </w:rPr>
            </w:pPr>
            <w:r w:rsidRPr="00237789">
              <w:rPr>
                <w:b/>
                <w:bCs/>
                <w:color w:val="000000"/>
                <w:sz w:val="18"/>
                <w:szCs w:val="18"/>
              </w:rPr>
              <w:t> </w:t>
            </w:r>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5DD5BFA2" w14:textId="77777777" w:rsidR="00237789" w:rsidRPr="00237789" w:rsidRDefault="00237789" w:rsidP="00237789">
            <w:pPr>
              <w:rPr>
                <w:b/>
                <w:bCs/>
                <w:color w:val="000000"/>
                <w:sz w:val="18"/>
                <w:szCs w:val="18"/>
              </w:rPr>
            </w:pPr>
            <w:r w:rsidRPr="00237789">
              <w:rPr>
                <w:b/>
                <w:bCs/>
                <w:color w:val="000000"/>
                <w:sz w:val="18"/>
                <w:szCs w:val="18"/>
              </w:rPr>
              <w:t>Total</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6C2581BD" w14:textId="77777777" w:rsidR="00237789" w:rsidRPr="00237789" w:rsidRDefault="00237789" w:rsidP="00237789">
            <w:pPr>
              <w:jc w:val="right"/>
              <w:rPr>
                <w:b/>
                <w:bCs/>
                <w:color w:val="000000"/>
                <w:sz w:val="18"/>
                <w:szCs w:val="18"/>
              </w:rPr>
            </w:pPr>
            <w:r w:rsidRPr="00237789">
              <w:rPr>
                <w:b/>
                <w:bCs/>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5EF3255" w14:textId="77777777" w:rsidR="00237789" w:rsidRPr="00237789" w:rsidRDefault="00237789" w:rsidP="00237789">
            <w:pPr>
              <w:jc w:val="right"/>
              <w:rPr>
                <w:b/>
                <w:bCs/>
                <w:color w:val="000000"/>
                <w:sz w:val="18"/>
                <w:szCs w:val="18"/>
              </w:rPr>
            </w:pPr>
            <w:r w:rsidRPr="00237789">
              <w:rPr>
                <w:b/>
                <w:bCs/>
                <w:color w:val="000000"/>
                <w:sz w:val="18"/>
                <w:szCs w:val="18"/>
              </w:rPr>
              <w:t> </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46ADEB0" w14:textId="77777777" w:rsidR="00237789" w:rsidRPr="00237789" w:rsidRDefault="00237789" w:rsidP="00237789">
            <w:pPr>
              <w:jc w:val="right"/>
              <w:rPr>
                <w:b/>
                <w:bCs/>
                <w:color w:val="000000"/>
                <w:sz w:val="18"/>
                <w:szCs w:val="18"/>
              </w:rPr>
            </w:pPr>
            <w:r w:rsidRPr="00237789">
              <w:rPr>
                <w:b/>
                <w:bCs/>
                <w:color w:val="000000"/>
                <w:sz w:val="18"/>
                <w:szCs w:val="18"/>
              </w:rPr>
              <w:t>54.950,00</w:t>
            </w:r>
          </w:p>
        </w:tc>
      </w:tr>
      <w:tr w:rsidR="00DF2CD8" w:rsidRPr="0034237C" w14:paraId="5D0D1BBE" w14:textId="77777777" w:rsidTr="00237789">
        <w:trPr>
          <w:trHeight w:val="315"/>
        </w:trPr>
        <w:tc>
          <w:tcPr>
            <w:tcW w:w="779"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78500768" w14:textId="77777777" w:rsidR="00DF2CD8" w:rsidRPr="0034237C" w:rsidRDefault="00DF2CD8" w:rsidP="00116C21">
            <w:pPr>
              <w:jc w:val="right"/>
              <w:rPr>
                <w:color w:val="000000"/>
                <w:sz w:val="18"/>
                <w:szCs w:val="18"/>
              </w:rPr>
            </w:pPr>
          </w:p>
        </w:tc>
        <w:tc>
          <w:tcPr>
            <w:tcW w:w="5527"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31392362" w14:textId="77777777" w:rsidR="00DF2CD8" w:rsidRPr="0034237C" w:rsidRDefault="00DF2CD8" w:rsidP="00116C21">
            <w:pPr>
              <w:jc w:val="both"/>
              <w:rPr>
                <w:color w:val="000000"/>
                <w:sz w:val="18"/>
                <w:szCs w:val="18"/>
              </w:rPr>
            </w:pPr>
          </w:p>
        </w:tc>
        <w:tc>
          <w:tcPr>
            <w:tcW w:w="993"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780F3CB1" w14:textId="77777777" w:rsidR="00DF2CD8" w:rsidRPr="0034237C" w:rsidRDefault="00DF2CD8" w:rsidP="00116C21">
            <w:pPr>
              <w:jc w:val="both"/>
              <w:rPr>
                <w:color w:val="000000"/>
                <w:sz w:val="18"/>
                <w:szCs w:val="18"/>
              </w:rPr>
            </w:pPr>
          </w:p>
        </w:tc>
        <w:tc>
          <w:tcPr>
            <w:tcW w:w="709"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7B984730" w14:textId="77777777" w:rsidR="00DF2CD8" w:rsidRPr="0034237C" w:rsidRDefault="00DF2CD8" w:rsidP="00116C21">
            <w:pPr>
              <w:jc w:val="both"/>
              <w:rPr>
                <w:color w:val="000000"/>
                <w:sz w:val="18"/>
                <w:szCs w:val="18"/>
              </w:rPr>
            </w:pPr>
          </w:p>
        </w:tc>
        <w:tc>
          <w:tcPr>
            <w:tcW w:w="1135"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1BEFE411" w14:textId="77777777" w:rsidR="00DF2CD8" w:rsidRPr="0034237C" w:rsidRDefault="00DF2CD8" w:rsidP="00116C21">
            <w:pPr>
              <w:jc w:val="both"/>
              <w:rPr>
                <w:color w:val="000000"/>
                <w:sz w:val="18"/>
                <w:szCs w:val="18"/>
              </w:rPr>
            </w:pPr>
          </w:p>
        </w:tc>
      </w:tr>
    </w:tbl>
    <w:p w14:paraId="612BFA63" w14:textId="77777777" w:rsidR="00237789" w:rsidRDefault="00DF2CD8" w:rsidP="00237789">
      <w:pPr>
        <w:pStyle w:val="Textoindependiente3"/>
        <w:numPr>
          <w:ilvl w:val="0"/>
          <w:numId w:val="46"/>
        </w:numPr>
        <w:ind w:right="0"/>
        <w:jc w:val="both"/>
        <w:rPr>
          <w:rFonts w:ascii="Times New Roman" w:hAnsi="Times New Roman"/>
          <w:b/>
          <w:u w:val="single"/>
        </w:rPr>
      </w:pPr>
      <w:r w:rsidRPr="00237789">
        <w:rPr>
          <w:rFonts w:ascii="Times New Roman" w:hAnsi="Times New Roman"/>
          <w:b/>
          <w:u w:val="single"/>
        </w:rPr>
        <w:t>BALANCE IMPORTE APROVECHAMIENTO</w:t>
      </w:r>
    </w:p>
    <w:p w14:paraId="5D1921CB" w14:textId="77777777" w:rsidR="00237789" w:rsidRDefault="00237789" w:rsidP="00237789">
      <w:pPr>
        <w:pStyle w:val="Textoindependiente3"/>
        <w:ind w:right="0"/>
        <w:jc w:val="both"/>
        <w:rPr>
          <w:rFonts w:ascii="Times New Roman" w:hAnsi="Times New Roman"/>
          <w:b/>
          <w:u w:val="single"/>
        </w:rPr>
      </w:pPr>
    </w:p>
    <w:tbl>
      <w:tblPr>
        <w:tblW w:w="6060" w:type="dxa"/>
        <w:tblInd w:w="75" w:type="dxa"/>
        <w:tblCellMar>
          <w:left w:w="70" w:type="dxa"/>
          <w:right w:w="70" w:type="dxa"/>
        </w:tblCellMar>
        <w:tblLook w:val="04A0" w:firstRow="1" w:lastRow="0" w:firstColumn="1" w:lastColumn="0" w:noHBand="0" w:noVBand="1"/>
      </w:tblPr>
      <w:tblGrid>
        <w:gridCol w:w="4500"/>
        <w:gridCol w:w="1560"/>
      </w:tblGrid>
      <w:tr w:rsidR="00237789" w:rsidRPr="00237789" w14:paraId="5B860D6C" w14:textId="77777777" w:rsidTr="00237789">
        <w:trPr>
          <w:trHeight w:val="300"/>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B813F" w14:textId="7D42E59D" w:rsidR="00237789" w:rsidRPr="00237789" w:rsidRDefault="00237789" w:rsidP="00237789">
            <w:pPr>
              <w:rPr>
                <w:color w:val="000000"/>
              </w:rPr>
            </w:pPr>
            <w:r w:rsidRPr="00237789">
              <w:rPr>
                <w:color w:val="000000"/>
              </w:rPr>
              <w:t>Tasación</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50E2AA1" w14:textId="77777777" w:rsidR="00237789" w:rsidRPr="00237789" w:rsidRDefault="00237789" w:rsidP="00237789">
            <w:pPr>
              <w:jc w:val="right"/>
              <w:rPr>
                <w:color w:val="000000"/>
              </w:rPr>
            </w:pPr>
            <w:r w:rsidRPr="00237789">
              <w:rPr>
                <w:color w:val="000000"/>
              </w:rPr>
              <w:t>149.569,42</w:t>
            </w:r>
          </w:p>
        </w:tc>
      </w:tr>
      <w:tr w:rsidR="00237789" w:rsidRPr="00237789" w14:paraId="77F7E356" w14:textId="77777777" w:rsidTr="00237789">
        <w:trPr>
          <w:trHeight w:val="300"/>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40BDC525" w14:textId="7B468A8B" w:rsidR="00237789" w:rsidRPr="00237789" w:rsidRDefault="00237789" w:rsidP="00237789">
            <w:pPr>
              <w:rPr>
                <w:color w:val="000000"/>
              </w:rPr>
            </w:pPr>
            <w:r w:rsidRPr="00237789">
              <w:rPr>
                <w:color w:val="000000"/>
              </w:rPr>
              <w:t>Valoración obra complementaria</w:t>
            </w:r>
          </w:p>
        </w:tc>
        <w:tc>
          <w:tcPr>
            <w:tcW w:w="1560" w:type="dxa"/>
            <w:tcBorders>
              <w:top w:val="nil"/>
              <w:left w:val="nil"/>
              <w:bottom w:val="single" w:sz="4" w:space="0" w:color="auto"/>
              <w:right w:val="single" w:sz="4" w:space="0" w:color="auto"/>
            </w:tcBorders>
            <w:shd w:val="clear" w:color="auto" w:fill="auto"/>
            <w:noWrap/>
            <w:vAlign w:val="bottom"/>
            <w:hideMark/>
          </w:tcPr>
          <w:p w14:paraId="3A62B649" w14:textId="77777777" w:rsidR="00237789" w:rsidRPr="00237789" w:rsidRDefault="00237789" w:rsidP="00237789">
            <w:pPr>
              <w:jc w:val="right"/>
              <w:rPr>
                <w:color w:val="000000"/>
              </w:rPr>
            </w:pPr>
            <w:r w:rsidRPr="00237789">
              <w:rPr>
                <w:color w:val="000000"/>
              </w:rPr>
              <w:t>54.950,00</w:t>
            </w:r>
          </w:p>
        </w:tc>
      </w:tr>
      <w:tr w:rsidR="00237789" w:rsidRPr="00237789" w14:paraId="45D8D98A" w14:textId="77777777" w:rsidTr="00237789">
        <w:trPr>
          <w:trHeight w:val="300"/>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7BD94BC1" w14:textId="4C990BF4" w:rsidR="00237789" w:rsidRPr="00237789" w:rsidRDefault="00237789" w:rsidP="00237789">
            <w:pPr>
              <w:rPr>
                <w:color w:val="000000"/>
              </w:rPr>
            </w:pPr>
            <w:r w:rsidRPr="00237789">
              <w:rPr>
                <w:color w:val="000000"/>
              </w:rPr>
              <w:t>Precio mínimo de licitación</w:t>
            </w:r>
          </w:p>
        </w:tc>
        <w:tc>
          <w:tcPr>
            <w:tcW w:w="1560" w:type="dxa"/>
            <w:tcBorders>
              <w:top w:val="nil"/>
              <w:left w:val="nil"/>
              <w:bottom w:val="single" w:sz="4" w:space="0" w:color="auto"/>
              <w:right w:val="single" w:sz="4" w:space="0" w:color="auto"/>
            </w:tcBorders>
            <w:shd w:val="clear" w:color="auto" w:fill="auto"/>
            <w:noWrap/>
            <w:vAlign w:val="bottom"/>
            <w:hideMark/>
          </w:tcPr>
          <w:p w14:paraId="5BE6F1D8" w14:textId="77777777" w:rsidR="00237789" w:rsidRPr="00237789" w:rsidRDefault="00237789" w:rsidP="00237789">
            <w:pPr>
              <w:jc w:val="right"/>
              <w:rPr>
                <w:color w:val="000000"/>
              </w:rPr>
            </w:pPr>
            <w:r w:rsidRPr="00237789">
              <w:rPr>
                <w:color w:val="000000"/>
              </w:rPr>
              <w:t>94.619,42</w:t>
            </w:r>
          </w:p>
        </w:tc>
      </w:tr>
    </w:tbl>
    <w:p w14:paraId="7EE8F22F" w14:textId="77777777" w:rsidR="00DF2CD8" w:rsidRDefault="00DF2CD8" w:rsidP="00DF2C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8"/>
          <w:szCs w:val="28"/>
          <w:u w:val="single"/>
        </w:rPr>
      </w:pPr>
    </w:p>
    <w:bookmarkEnd w:id="0"/>
    <w:p w14:paraId="47C77655" w14:textId="71BDD8B7" w:rsidR="005563E8" w:rsidRDefault="00DF2CD8" w:rsidP="005563E8">
      <w:pPr>
        <w:ind w:left="-993"/>
      </w:pPr>
      <w:r>
        <w:br w:type="page"/>
      </w:r>
      <w:r w:rsidR="005563E8">
        <w:rPr>
          <w:noProof/>
        </w:rPr>
        <w:lastRenderedPageBreak/>
        <w:drawing>
          <wp:inline distT="0" distB="0" distL="0" distR="0" wp14:anchorId="51671110" wp14:editId="665FFB29">
            <wp:extent cx="6743700" cy="8816169"/>
            <wp:effectExtent l="0" t="0" r="0" b="4445"/>
            <wp:docPr id="3" name="Imagen 3"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Mapa&#10;&#10;Descripción generada automáticamente"/>
                    <pic:cNvPicPr/>
                  </pic:nvPicPr>
                  <pic:blipFill rotWithShape="1">
                    <a:blip r:embed="rId8" cstate="print">
                      <a:extLst>
                        <a:ext uri="{28A0092B-C50C-407E-A947-70E740481C1C}">
                          <a14:useLocalDpi xmlns:a14="http://schemas.microsoft.com/office/drawing/2010/main"/>
                        </a:ext>
                      </a:extLst>
                    </a:blip>
                    <a:srcRect t="7596"/>
                    <a:stretch/>
                  </pic:blipFill>
                  <pic:spPr bwMode="auto">
                    <a:xfrm>
                      <a:off x="0" y="0"/>
                      <a:ext cx="6748330" cy="8822222"/>
                    </a:xfrm>
                    <a:prstGeom prst="rect">
                      <a:avLst/>
                    </a:prstGeom>
                    <a:ln>
                      <a:noFill/>
                    </a:ln>
                    <a:extLst>
                      <a:ext uri="{53640926-AAD7-44D8-BBD7-CCE9431645EC}">
                        <a14:shadowObscured xmlns:a14="http://schemas.microsoft.com/office/drawing/2010/main"/>
                      </a:ext>
                    </a:extLst>
                  </pic:spPr>
                </pic:pic>
              </a:graphicData>
            </a:graphic>
          </wp:inline>
        </w:drawing>
      </w:r>
    </w:p>
    <w:p w14:paraId="2D2F20DF" w14:textId="71A96AB0" w:rsidR="00516429" w:rsidRDefault="00516429" w:rsidP="00516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8"/>
          <w:szCs w:val="28"/>
        </w:rPr>
      </w:pPr>
      <w:r w:rsidRPr="0044564B">
        <w:rPr>
          <w:b/>
          <w:sz w:val="28"/>
          <w:szCs w:val="28"/>
          <w:u w:val="single"/>
        </w:rPr>
        <w:lastRenderedPageBreak/>
        <w:t xml:space="preserve">ANEXO </w:t>
      </w:r>
      <w:r>
        <w:rPr>
          <w:b/>
          <w:sz w:val="28"/>
          <w:szCs w:val="28"/>
          <w:u w:val="single"/>
        </w:rPr>
        <w:t>II</w:t>
      </w:r>
      <w:r w:rsidRPr="003C3D46">
        <w:rPr>
          <w:b/>
          <w:sz w:val="28"/>
          <w:szCs w:val="28"/>
        </w:rPr>
        <w:t xml:space="preserve">: Lote </w:t>
      </w:r>
      <w:r w:rsidR="000316C9">
        <w:rPr>
          <w:b/>
          <w:sz w:val="28"/>
          <w:szCs w:val="28"/>
        </w:rPr>
        <w:t>8</w:t>
      </w:r>
      <w:r w:rsidRPr="003C3D46">
        <w:rPr>
          <w:b/>
          <w:sz w:val="28"/>
          <w:szCs w:val="28"/>
        </w:rPr>
        <w:t xml:space="preserve"> “</w:t>
      </w:r>
      <w:r>
        <w:rPr>
          <w:b/>
          <w:sz w:val="28"/>
          <w:szCs w:val="28"/>
        </w:rPr>
        <w:t>Olabarrieta</w:t>
      </w:r>
      <w:r w:rsidRPr="003C3D46">
        <w:rPr>
          <w:b/>
          <w:sz w:val="28"/>
          <w:szCs w:val="28"/>
        </w:rPr>
        <w:t>”</w:t>
      </w:r>
    </w:p>
    <w:p w14:paraId="040CD2CC" w14:textId="77777777" w:rsidR="00516429" w:rsidRDefault="00516429" w:rsidP="00516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8"/>
          <w:szCs w:val="28"/>
        </w:rPr>
      </w:pPr>
    </w:p>
    <w:p w14:paraId="7AFF9008" w14:textId="77777777" w:rsidR="00516429" w:rsidRDefault="00516429" w:rsidP="00516429">
      <w:pPr>
        <w:pStyle w:val="Textoindependiente3"/>
        <w:numPr>
          <w:ilvl w:val="0"/>
          <w:numId w:val="49"/>
        </w:numPr>
        <w:ind w:right="0"/>
        <w:jc w:val="both"/>
        <w:rPr>
          <w:rFonts w:ascii="Times New Roman" w:hAnsi="Times New Roman"/>
          <w:b/>
          <w:u w:val="single"/>
        </w:rPr>
      </w:pPr>
      <w:r>
        <w:rPr>
          <w:rFonts w:ascii="Times New Roman" w:hAnsi="Times New Roman"/>
          <w:b/>
          <w:u w:val="single"/>
        </w:rPr>
        <w:t>VALORACIÓN MADERA:</w:t>
      </w:r>
    </w:p>
    <w:p w14:paraId="39457E64" w14:textId="77777777" w:rsidR="00516429" w:rsidRDefault="00516429" w:rsidP="00516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32"/>
          <w:szCs w:val="32"/>
        </w:rPr>
      </w:pPr>
    </w:p>
    <w:tbl>
      <w:tblPr>
        <w:tblW w:w="799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2"/>
        <w:gridCol w:w="952"/>
        <w:gridCol w:w="1134"/>
        <w:gridCol w:w="940"/>
        <w:gridCol w:w="652"/>
        <w:gridCol w:w="775"/>
        <w:gridCol w:w="754"/>
        <w:gridCol w:w="1040"/>
      </w:tblGrid>
      <w:tr w:rsidR="00516429" w:rsidRPr="00116C21" w14:paraId="0C96BDF0" w14:textId="77777777" w:rsidTr="00516429">
        <w:trPr>
          <w:trHeight w:val="915"/>
        </w:trPr>
        <w:tc>
          <w:tcPr>
            <w:tcW w:w="1752" w:type="dxa"/>
            <w:shd w:val="clear" w:color="auto" w:fill="auto"/>
            <w:hideMark/>
          </w:tcPr>
          <w:p w14:paraId="59C41ABF" w14:textId="77777777" w:rsidR="00516429" w:rsidRPr="00116C21" w:rsidRDefault="00516429" w:rsidP="00CE0137">
            <w:pPr>
              <w:rPr>
                <w:b/>
                <w:bCs/>
                <w:color w:val="000000"/>
              </w:rPr>
            </w:pPr>
            <w:r w:rsidRPr="00116C21">
              <w:rPr>
                <w:b/>
                <w:bCs/>
                <w:color w:val="000000"/>
              </w:rPr>
              <w:t>Paraje</w:t>
            </w:r>
          </w:p>
        </w:tc>
        <w:tc>
          <w:tcPr>
            <w:tcW w:w="952" w:type="dxa"/>
            <w:shd w:val="clear" w:color="auto" w:fill="auto"/>
            <w:hideMark/>
          </w:tcPr>
          <w:p w14:paraId="5342EE5F" w14:textId="77777777" w:rsidR="00516429" w:rsidRPr="00116C21" w:rsidRDefault="00516429" w:rsidP="00CE0137">
            <w:pPr>
              <w:rPr>
                <w:b/>
                <w:bCs/>
                <w:color w:val="000000"/>
              </w:rPr>
            </w:pPr>
            <w:r w:rsidRPr="00116C21">
              <w:rPr>
                <w:b/>
                <w:bCs/>
                <w:color w:val="000000"/>
              </w:rPr>
              <w:t>numero de pies</w:t>
            </w:r>
          </w:p>
        </w:tc>
        <w:tc>
          <w:tcPr>
            <w:tcW w:w="1134" w:type="dxa"/>
            <w:shd w:val="clear" w:color="auto" w:fill="auto"/>
            <w:hideMark/>
          </w:tcPr>
          <w:p w14:paraId="49BF9C4F" w14:textId="77777777" w:rsidR="00516429" w:rsidRPr="00116C21" w:rsidRDefault="00516429" w:rsidP="00CE0137">
            <w:pPr>
              <w:rPr>
                <w:b/>
                <w:bCs/>
                <w:color w:val="000000"/>
              </w:rPr>
            </w:pPr>
            <w:r w:rsidRPr="00116C21">
              <w:rPr>
                <w:b/>
                <w:bCs/>
                <w:color w:val="000000"/>
              </w:rPr>
              <w:t>Volumen m3 1/4</w:t>
            </w:r>
          </w:p>
        </w:tc>
        <w:tc>
          <w:tcPr>
            <w:tcW w:w="940" w:type="dxa"/>
            <w:shd w:val="clear" w:color="auto" w:fill="auto"/>
            <w:hideMark/>
          </w:tcPr>
          <w:p w14:paraId="56DC6ED2" w14:textId="77777777" w:rsidR="00516429" w:rsidRPr="00116C21" w:rsidRDefault="00516429" w:rsidP="00CE0137">
            <w:pPr>
              <w:rPr>
                <w:b/>
                <w:bCs/>
                <w:color w:val="000000"/>
              </w:rPr>
            </w:pPr>
            <w:proofErr w:type="spellStart"/>
            <w:r w:rsidRPr="00116C21">
              <w:rPr>
                <w:b/>
                <w:bCs/>
                <w:color w:val="000000"/>
              </w:rPr>
              <w:t>vol</w:t>
            </w:r>
            <w:proofErr w:type="spellEnd"/>
            <w:r w:rsidRPr="00116C21">
              <w:rPr>
                <w:b/>
                <w:bCs/>
                <w:color w:val="000000"/>
              </w:rPr>
              <w:t xml:space="preserve"> </w:t>
            </w:r>
            <w:proofErr w:type="spellStart"/>
            <w:r w:rsidRPr="00116C21">
              <w:rPr>
                <w:b/>
                <w:bCs/>
                <w:color w:val="000000"/>
              </w:rPr>
              <w:t>unit</w:t>
            </w:r>
            <w:proofErr w:type="spellEnd"/>
            <w:r w:rsidRPr="00116C21">
              <w:rPr>
                <w:b/>
                <w:bCs/>
                <w:color w:val="000000"/>
              </w:rPr>
              <w:t xml:space="preserve"> m3 1/4 /pie</w:t>
            </w:r>
          </w:p>
        </w:tc>
        <w:tc>
          <w:tcPr>
            <w:tcW w:w="652" w:type="dxa"/>
            <w:shd w:val="clear" w:color="auto" w:fill="auto"/>
            <w:hideMark/>
          </w:tcPr>
          <w:p w14:paraId="61944C3F" w14:textId="77777777" w:rsidR="00516429" w:rsidRPr="00116C21" w:rsidRDefault="00516429" w:rsidP="00CE0137">
            <w:pPr>
              <w:rPr>
                <w:b/>
                <w:bCs/>
                <w:color w:val="000000"/>
              </w:rPr>
            </w:pPr>
            <w:r w:rsidRPr="00116C21">
              <w:rPr>
                <w:b/>
                <w:bCs/>
                <w:color w:val="000000"/>
              </w:rPr>
              <w:t>Euros / m 1/4</w:t>
            </w:r>
          </w:p>
        </w:tc>
        <w:tc>
          <w:tcPr>
            <w:tcW w:w="775" w:type="dxa"/>
            <w:shd w:val="clear" w:color="auto" w:fill="auto"/>
            <w:hideMark/>
          </w:tcPr>
          <w:p w14:paraId="113E048D" w14:textId="77777777" w:rsidR="00516429" w:rsidRPr="00116C21" w:rsidRDefault="00516429" w:rsidP="00CE0137">
            <w:pPr>
              <w:rPr>
                <w:b/>
                <w:bCs/>
                <w:color w:val="000000"/>
              </w:rPr>
            </w:pPr>
            <w:r w:rsidRPr="00116C21">
              <w:rPr>
                <w:b/>
                <w:bCs/>
                <w:color w:val="000000"/>
              </w:rPr>
              <w:t>tipo corta</w:t>
            </w:r>
          </w:p>
        </w:tc>
        <w:tc>
          <w:tcPr>
            <w:tcW w:w="754" w:type="dxa"/>
            <w:shd w:val="clear" w:color="auto" w:fill="auto"/>
            <w:hideMark/>
          </w:tcPr>
          <w:p w14:paraId="13414BC6" w14:textId="77777777" w:rsidR="00516429" w:rsidRPr="00116C21" w:rsidRDefault="00516429" w:rsidP="00CE0137">
            <w:pPr>
              <w:rPr>
                <w:b/>
                <w:bCs/>
                <w:color w:val="000000"/>
              </w:rPr>
            </w:pPr>
            <w:proofErr w:type="spellStart"/>
            <w:r w:rsidRPr="00116C21">
              <w:rPr>
                <w:b/>
                <w:bCs/>
                <w:color w:val="000000"/>
              </w:rPr>
              <w:t>sup</w:t>
            </w:r>
            <w:proofErr w:type="spellEnd"/>
          </w:p>
        </w:tc>
        <w:tc>
          <w:tcPr>
            <w:tcW w:w="1040" w:type="dxa"/>
            <w:shd w:val="clear" w:color="auto" w:fill="auto"/>
          </w:tcPr>
          <w:p w14:paraId="4B04A765" w14:textId="77777777" w:rsidR="00516429" w:rsidRPr="00116C21" w:rsidRDefault="00516429" w:rsidP="00CE0137">
            <w:pPr>
              <w:rPr>
                <w:b/>
                <w:bCs/>
                <w:color w:val="000000"/>
              </w:rPr>
            </w:pPr>
            <w:proofErr w:type="spellStart"/>
            <w:r w:rsidRPr="00116C21">
              <w:rPr>
                <w:b/>
                <w:bCs/>
                <w:color w:val="000000"/>
              </w:rPr>
              <w:t>Tasacion</w:t>
            </w:r>
            <w:proofErr w:type="spellEnd"/>
          </w:p>
        </w:tc>
      </w:tr>
      <w:tr w:rsidR="00516429" w:rsidRPr="00516429" w14:paraId="225A51D4" w14:textId="77777777" w:rsidTr="00516429">
        <w:trPr>
          <w:trHeight w:val="315"/>
        </w:trPr>
        <w:tc>
          <w:tcPr>
            <w:tcW w:w="1752" w:type="dxa"/>
            <w:tcBorders>
              <w:top w:val="single" w:sz="4" w:space="0" w:color="auto"/>
              <w:left w:val="single" w:sz="4" w:space="0" w:color="auto"/>
              <w:bottom w:val="single" w:sz="4" w:space="0" w:color="auto"/>
              <w:right w:val="single" w:sz="4" w:space="0" w:color="auto"/>
            </w:tcBorders>
            <w:shd w:val="clear" w:color="auto" w:fill="auto"/>
            <w:noWrap/>
            <w:hideMark/>
          </w:tcPr>
          <w:p w14:paraId="099FD0DB" w14:textId="5C19600C" w:rsidR="00516429" w:rsidRPr="00516429" w:rsidRDefault="00516429" w:rsidP="00516429">
            <w:pPr>
              <w:outlineLvl w:val="1"/>
              <w:rPr>
                <w:color w:val="000000"/>
              </w:rPr>
            </w:pPr>
            <w:r w:rsidRPr="00516429">
              <w:rPr>
                <w:color w:val="000000"/>
              </w:rPr>
              <w:t>OLABARRI</w:t>
            </w:r>
            <w:r>
              <w:rPr>
                <w:color w:val="000000"/>
              </w:rPr>
              <w:t>ETA</w:t>
            </w:r>
            <w:r w:rsidRPr="00516429">
              <w:rPr>
                <w:color w:val="000000"/>
              </w:rPr>
              <w:t>_1</w:t>
            </w:r>
          </w:p>
        </w:tc>
        <w:tc>
          <w:tcPr>
            <w:tcW w:w="952" w:type="dxa"/>
            <w:tcBorders>
              <w:top w:val="single" w:sz="4" w:space="0" w:color="auto"/>
              <w:left w:val="single" w:sz="4" w:space="0" w:color="auto"/>
              <w:bottom w:val="single" w:sz="4" w:space="0" w:color="auto"/>
              <w:right w:val="single" w:sz="4" w:space="0" w:color="auto"/>
            </w:tcBorders>
            <w:shd w:val="clear" w:color="auto" w:fill="auto"/>
            <w:noWrap/>
            <w:hideMark/>
          </w:tcPr>
          <w:p w14:paraId="531C2452" w14:textId="77777777" w:rsidR="00516429" w:rsidRPr="00516429" w:rsidRDefault="00516429" w:rsidP="00516429">
            <w:pPr>
              <w:jc w:val="right"/>
              <w:outlineLvl w:val="1"/>
              <w:rPr>
                <w:color w:val="000000"/>
              </w:rPr>
            </w:pPr>
            <w:r w:rsidRPr="00516429">
              <w:rPr>
                <w:color w:val="000000"/>
              </w:rPr>
              <w:t>619</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9AA318E" w14:textId="77777777" w:rsidR="00516429" w:rsidRPr="00516429" w:rsidRDefault="00516429" w:rsidP="00516429">
            <w:pPr>
              <w:jc w:val="right"/>
              <w:outlineLvl w:val="1"/>
              <w:rPr>
                <w:color w:val="000000"/>
              </w:rPr>
            </w:pPr>
            <w:r w:rsidRPr="00516429">
              <w:rPr>
                <w:color w:val="000000"/>
              </w:rPr>
              <w:t>1.364,82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113C17A4" w14:textId="77777777" w:rsidR="00516429" w:rsidRPr="00516429" w:rsidRDefault="00516429" w:rsidP="00516429">
            <w:pPr>
              <w:jc w:val="right"/>
              <w:outlineLvl w:val="1"/>
              <w:rPr>
                <w:color w:val="000000"/>
              </w:rPr>
            </w:pPr>
            <w:r w:rsidRPr="00516429">
              <w:rPr>
                <w:color w:val="000000"/>
              </w:rPr>
              <w:t>2,20</w:t>
            </w:r>
          </w:p>
        </w:tc>
        <w:tc>
          <w:tcPr>
            <w:tcW w:w="652" w:type="dxa"/>
            <w:tcBorders>
              <w:top w:val="single" w:sz="4" w:space="0" w:color="auto"/>
              <w:left w:val="single" w:sz="4" w:space="0" w:color="auto"/>
              <w:bottom w:val="single" w:sz="4" w:space="0" w:color="auto"/>
              <w:right w:val="single" w:sz="4" w:space="0" w:color="auto"/>
            </w:tcBorders>
            <w:shd w:val="clear" w:color="auto" w:fill="auto"/>
            <w:noWrap/>
            <w:hideMark/>
          </w:tcPr>
          <w:p w14:paraId="49639637" w14:textId="77777777" w:rsidR="00516429" w:rsidRPr="00516429" w:rsidRDefault="00516429" w:rsidP="00516429">
            <w:pPr>
              <w:jc w:val="right"/>
              <w:outlineLvl w:val="1"/>
              <w:rPr>
                <w:color w:val="000000"/>
              </w:rPr>
            </w:pPr>
            <w:r w:rsidRPr="00516429">
              <w:rPr>
                <w:color w:val="000000"/>
              </w:rPr>
              <w:t>54</w:t>
            </w:r>
          </w:p>
        </w:tc>
        <w:tc>
          <w:tcPr>
            <w:tcW w:w="775" w:type="dxa"/>
            <w:tcBorders>
              <w:top w:val="single" w:sz="4" w:space="0" w:color="auto"/>
              <w:left w:val="single" w:sz="4" w:space="0" w:color="auto"/>
              <w:bottom w:val="single" w:sz="4" w:space="0" w:color="auto"/>
              <w:right w:val="single" w:sz="4" w:space="0" w:color="auto"/>
            </w:tcBorders>
            <w:shd w:val="clear" w:color="auto" w:fill="auto"/>
            <w:noWrap/>
            <w:hideMark/>
          </w:tcPr>
          <w:p w14:paraId="0C869932" w14:textId="77777777" w:rsidR="00516429" w:rsidRPr="00516429" w:rsidRDefault="00516429" w:rsidP="00516429">
            <w:pPr>
              <w:outlineLvl w:val="1"/>
              <w:rPr>
                <w:color w:val="000000"/>
              </w:rPr>
            </w:pPr>
            <w:r w:rsidRPr="00516429">
              <w:rPr>
                <w:color w:val="000000"/>
              </w:rPr>
              <w:t>hecho</w:t>
            </w:r>
          </w:p>
        </w:tc>
        <w:tc>
          <w:tcPr>
            <w:tcW w:w="754" w:type="dxa"/>
            <w:tcBorders>
              <w:top w:val="single" w:sz="4" w:space="0" w:color="auto"/>
              <w:left w:val="single" w:sz="4" w:space="0" w:color="auto"/>
              <w:bottom w:val="single" w:sz="4" w:space="0" w:color="auto"/>
              <w:right w:val="single" w:sz="4" w:space="0" w:color="auto"/>
            </w:tcBorders>
            <w:shd w:val="clear" w:color="auto" w:fill="auto"/>
            <w:noWrap/>
            <w:hideMark/>
          </w:tcPr>
          <w:p w14:paraId="22AFC525" w14:textId="77777777" w:rsidR="00516429" w:rsidRPr="00516429" w:rsidRDefault="00516429" w:rsidP="00516429">
            <w:pPr>
              <w:jc w:val="right"/>
              <w:outlineLvl w:val="1"/>
              <w:rPr>
                <w:color w:val="000000"/>
              </w:rPr>
            </w:pPr>
            <w:r w:rsidRPr="00516429">
              <w:rPr>
                <w:color w:val="000000"/>
              </w:rPr>
              <w:t>6,6</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4C2AD5D6" w14:textId="77777777" w:rsidR="00516429" w:rsidRPr="00516429" w:rsidRDefault="00516429" w:rsidP="00516429">
            <w:pPr>
              <w:jc w:val="right"/>
              <w:outlineLvl w:val="1"/>
              <w:rPr>
                <w:color w:val="000000"/>
              </w:rPr>
            </w:pPr>
            <w:r w:rsidRPr="00516429">
              <w:rPr>
                <w:color w:val="000000"/>
              </w:rPr>
              <w:t>73.700,50</w:t>
            </w:r>
          </w:p>
        </w:tc>
      </w:tr>
      <w:tr w:rsidR="00516429" w:rsidRPr="00516429" w14:paraId="28F0264E" w14:textId="77777777" w:rsidTr="00516429">
        <w:trPr>
          <w:trHeight w:val="315"/>
        </w:trPr>
        <w:tc>
          <w:tcPr>
            <w:tcW w:w="1752" w:type="dxa"/>
            <w:tcBorders>
              <w:top w:val="single" w:sz="4" w:space="0" w:color="auto"/>
              <w:left w:val="single" w:sz="4" w:space="0" w:color="auto"/>
              <w:bottom w:val="single" w:sz="4" w:space="0" w:color="auto"/>
              <w:right w:val="single" w:sz="4" w:space="0" w:color="auto"/>
            </w:tcBorders>
            <w:shd w:val="clear" w:color="auto" w:fill="auto"/>
            <w:noWrap/>
            <w:hideMark/>
          </w:tcPr>
          <w:p w14:paraId="2CB0A336" w14:textId="121CE777" w:rsidR="00516429" w:rsidRPr="00516429" w:rsidRDefault="00516429" w:rsidP="00516429">
            <w:pPr>
              <w:outlineLvl w:val="1"/>
              <w:rPr>
                <w:color w:val="000000"/>
              </w:rPr>
            </w:pPr>
            <w:r w:rsidRPr="00516429">
              <w:rPr>
                <w:color w:val="000000"/>
              </w:rPr>
              <w:t>OLABARRI</w:t>
            </w:r>
            <w:r>
              <w:rPr>
                <w:color w:val="000000"/>
              </w:rPr>
              <w:t>ETA</w:t>
            </w:r>
            <w:r w:rsidRPr="00516429">
              <w:rPr>
                <w:color w:val="000000"/>
              </w:rPr>
              <w:t>_2</w:t>
            </w:r>
          </w:p>
        </w:tc>
        <w:tc>
          <w:tcPr>
            <w:tcW w:w="952" w:type="dxa"/>
            <w:tcBorders>
              <w:top w:val="single" w:sz="4" w:space="0" w:color="auto"/>
              <w:left w:val="single" w:sz="4" w:space="0" w:color="auto"/>
              <w:bottom w:val="single" w:sz="4" w:space="0" w:color="auto"/>
              <w:right w:val="single" w:sz="4" w:space="0" w:color="auto"/>
            </w:tcBorders>
            <w:shd w:val="clear" w:color="auto" w:fill="auto"/>
            <w:noWrap/>
            <w:hideMark/>
          </w:tcPr>
          <w:p w14:paraId="0F7210C8" w14:textId="77777777" w:rsidR="00516429" w:rsidRPr="00516429" w:rsidRDefault="00516429" w:rsidP="00516429">
            <w:pPr>
              <w:jc w:val="right"/>
              <w:outlineLvl w:val="1"/>
              <w:rPr>
                <w:color w:val="000000"/>
              </w:rPr>
            </w:pPr>
            <w:r w:rsidRPr="00516429">
              <w:rPr>
                <w:color w:val="000000"/>
              </w:rPr>
              <w:t>93</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5FA8B0B" w14:textId="77777777" w:rsidR="00516429" w:rsidRPr="00516429" w:rsidRDefault="00516429" w:rsidP="00516429">
            <w:pPr>
              <w:jc w:val="right"/>
              <w:outlineLvl w:val="1"/>
              <w:rPr>
                <w:color w:val="000000"/>
              </w:rPr>
            </w:pPr>
            <w:r w:rsidRPr="00516429">
              <w:rPr>
                <w:color w:val="000000"/>
              </w:rPr>
              <w:t>235,79</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17B4FC4A" w14:textId="77777777" w:rsidR="00516429" w:rsidRPr="00516429" w:rsidRDefault="00516429" w:rsidP="00516429">
            <w:pPr>
              <w:jc w:val="right"/>
              <w:outlineLvl w:val="1"/>
              <w:rPr>
                <w:color w:val="000000"/>
              </w:rPr>
            </w:pPr>
            <w:r w:rsidRPr="00516429">
              <w:rPr>
                <w:color w:val="000000"/>
              </w:rPr>
              <w:t>2,54</w:t>
            </w:r>
          </w:p>
        </w:tc>
        <w:tc>
          <w:tcPr>
            <w:tcW w:w="652" w:type="dxa"/>
            <w:tcBorders>
              <w:top w:val="single" w:sz="4" w:space="0" w:color="auto"/>
              <w:left w:val="single" w:sz="4" w:space="0" w:color="auto"/>
              <w:bottom w:val="single" w:sz="4" w:space="0" w:color="auto"/>
              <w:right w:val="single" w:sz="4" w:space="0" w:color="auto"/>
            </w:tcBorders>
            <w:shd w:val="clear" w:color="auto" w:fill="auto"/>
            <w:noWrap/>
            <w:hideMark/>
          </w:tcPr>
          <w:p w14:paraId="153F6DD0" w14:textId="77777777" w:rsidR="00516429" w:rsidRPr="00516429" w:rsidRDefault="00516429" w:rsidP="00516429">
            <w:pPr>
              <w:jc w:val="right"/>
              <w:outlineLvl w:val="1"/>
              <w:rPr>
                <w:color w:val="000000"/>
              </w:rPr>
            </w:pPr>
            <w:r w:rsidRPr="00516429">
              <w:rPr>
                <w:color w:val="000000"/>
              </w:rPr>
              <w:t>54</w:t>
            </w:r>
          </w:p>
        </w:tc>
        <w:tc>
          <w:tcPr>
            <w:tcW w:w="775" w:type="dxa"/>
            <w:tcBorders>
              <w:top w:val="single" w:sz="4" w:space="0" w:color="auto"/>
              <w:left w:val="single" w:sz="4" w:space="0" w:color="auto"/>
              <w:bottom w:val="single" w:sz="4" w:space="0" w:color="auto"/>
              <w:right w:val="single" w:sz="4" w:space="0" w:color="auto"/>
            </w:tcBorders>
            <w:shd w:val="clear" w:color="auto" w:fill="auto"/>
            <w:noWrap/>
            <w:hideMark/>
          </w:tcPr>
          <w:p w14:paraId="3D64909D" w14:textId="77777777" w:rsidR="00516429" w:rsidRPr="00516429" w:rsidRDefault="00516429" w:rsidP="00516429">
            <w:pPr>
              <w:outlineLvl w:val="1"/>
              <w:rPr>
                <w:color w:val="000000"/>
              </w:rPr>
            </w:pPr>
            <w:r w:rsidRPr="00516429">
              <w:rPr>
                <w:color w:val="000000"/>
              </w:rPr>
              <w:t>hecho</w:t>
            </w:r>
          </w:p>
        </w:tc>
        <w:tc>
          <w:tcPr>
            <w:tcW w:w="754" w:type="dxa"/>
            <w:tcBorders>
              <w:top w:val="single" w:sz="4" w:space="0" w:color="auto"/>
              <w:left w:val="single" w:sz="4" w:space="0" w:color="auto"/>
              <w:bottom w:val="single" w:sz="4" w:space="0" w:color="auto"/>
              <w:right w:val="single" w:sz="4" w:space="0" w:color="auto"/>
            </w:tcBorders>
            <w:shd w:val="clear" w:color="auto" w:fill="auto"/>
            <w:noWrap/>
            <w:hideMark/>
          </w:tcPr>
          <w:p w14:paraId="560CBEE2" w14:textId="77777777" w:rsidR="00516429" w:rsidRPr="00516429" w:rsidRDefault="00516429" w:rsidP="00516429">
            <w:pPr>
              <w:jc w:val="right"/>
              <w:outlineLvl w:val="1"/>
              <w:rPr>
                <w:color w:val="000000"/>
              </w:rPr>
            </w:pPr>
            <w:r w:rsidRPr="00516429">
              <w:rPr>
                <w:color w:val="000000"/>
              </w:rPr>
              <w:t>1,2</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4203DADD" w14:textId="77777777" w:rsidR="00516429" w:rsidRPr="00516429" w:rsidRDefault="00516429" w:rsidP="00516429">
            <w:pPr>
              <w:jc w:val="right"/>
              <w:outlineLvl w:val="1"/>
              <w:rPr>
                <w:color w:val="000000"/>
              </w:rPr>
            </w:pPr>
            <w:r w:rsidRPr="00516429">
              <w:rPr>
                <w:color w:val="000000"/>
              </w:rPr>
              <w:t>12.732,39</w:t>
            </w:r>
          </w:p>
        </w:tc>
      </w:tr>
      <w:tr w:rsidR="00516429" w:rsidRPr="00516429" w14:paraId="397ED721" w14:textId="77777777" w:rsidTr="00516429">
        <w:trPr>
          <w:trHeight w:val="315"/>
        </w:trPr>
        <w:tc>
          <w:tcPr>
            <w:tcW w:w="1752" w:type="dxa"/>
            <w:tcBorders>
              <w:top w:val="single" w:sz="4" w:space="0" w:color="auto"/>
              <w:left w:val="single" w:sz="4" w:space="0" w:color="auto"/>
              <w:bottom w:val="single" w:sz="4" w:space="0" w:color="auto"/>
              <w:right w:val="single" w:sz="4" w:space="0" w:color="auto"/>
            </w:tcBorders>
            <w:shd w:val="clear" w:color="auto" w:fill="auto"/>
            <w:noWrap/>
            <w:hideMark/>
          </w:tcPr>
          <w:p w14:paraId="5F582793" w14:textId="53F3ECC1" w:rsidR="00516429" w:rsidRPr="00516429" w:rsidRDefault="00516429" w:rsidP="00516429">
            <w:pPr>
              <w:outlineLvl w:val="1"/>
              <w:rPr>
                <w:color w:val="000000"/>
              </w:rPr>
            </w:pPr>
            <w:r w:rsidRPr="00516429">
              <w:rPr>
                <w:color w:val="000000"/>
              </w:rPr>
              <w:t> </w:t>
            </w:r>
            <w:r>
              <w:rPr>
                <w:color w:val="000000"/>
              </w:rPr>
              <w:t>Total lote</w:t>
            </w:r>
          </w:p>
        </w:tc>
        <w:tc>
          <w:tcPr>
            <w:tcW w:w="952" w:type="dxa"/>
            <w:tcBorders>
              <w:top w:val="single" w:sz="4" w:space="0" w:color="auto"/>
              <w:left w:val="single" w:sz="4" w:space="0" w:color="auto"/>
              <w:bottom w:val="single" w:sz="4" w:space="0" w:color="auto"/>
              <w:right w:val="single" w:sz="4" w:space="0" w:color="auto"/>
            </w:tcBorders>
            <w:shd w:val="clear" w:color="auto" w:fill="auto"/>
            <w:noWrap/>
            <w:hideMark/>
          </w:tcPr>
          <w:p w14:paraId="53F313E2" w14:textId="77777777" w:rsidR="00516429" w:rsidRPr="00516429" w:rsidRDefault="00516429" w:rsidP="00516429">
            <w:pPr>
              <w:jc w:val="right"/>
              <w:outlineLvl w:val="1"/>
              <w:rPr>
                <w:color w:val="000000"/>
              </w:rPr>
            </w:pPr>
            <w:r w:rsidRPr="00516429">
              <w:rPr>
                <w:color w:val="000000"/>
              </w:rPr>
              <w:t>712</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F4EAB01" w14:textId="77777777" w:rsidR="00516429" w:rsidRPr="00516429" w:rsidRDefault="00516429" w:rsidP="00516429">
            <w:pPr>
              <w:jc w:val="right"/>
              <w:outlineLvl w:val="1"/>
              <w:rPr>
                <w:color w:val="000000"/>
              </w:rPr>
            </w:pPr>
            <w:r w:rsidRPr="00516429">
              <w:rPr>
                <w:color w:val="000000"/>
              </w:rPr>
              <w:t>1.600,61</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78032066" w14:textId="77777777" w:rsidR="00516429" w:rsidRPr="00516429" w:rsidRDefault="00516429" w:rsidP="00516429">
            <w:pPr>
              <w:jc w:val="right"/>
              <w:outlineLvl w:val="1"/>
              <w:rPr>
                <w:color w:val="000000"/>
              </w:rPr>
            </w:pPr>
            <w:r w:rsidRPr="00516429">
              <w:rPr>
                <w:color w:val="000000"/>
              </w:rPr>
              <w:t> </w:t>
            </w:r>
          </w:p>
        </w:tc>
        <w:tc>
          <w:tcPr>
            <w:tcW w:w="652" w:type="dxa"/>
            <w:tcBorders>
              <w:top w:val="single" w:sz="4" w:space="0" w:color="auto"/>
              <w:left w:val="single" w:sz="4" w:space="0" w:color="auto"/>
              <w:bottom w:val="single" w:sz="4" w:space="0" w:color="auto"/>
              <w:right w:val="single" w:sz="4" w:space="0" w:color="auto"/>
            </w:tcBorders>
            <w:shd w:val="clear" w:color="auto" w:fill="auto"/>
            <w:noWrap/>
            <w:hideMark/>
          </w:tcPr>
          <w:p w14:paraId="2AFEDD7F" w14:textId="77777777" w:rsidR="00516429" w:rsidRPr="00516429" w:rsidRDefault="00516429" w:rsidP="00516429">
            <w:pPr>
              <w:jc w:val="right"/>
              <w:outlineLvl w:val="1"/>
              <w:rPr>
                <w:color w:val="000000"/>
              </w:rPr>
            </w:pPr>
            <w:r w:rsidRPr="00516429">
              <w:rPr>
                <w:color w:val="000000"/>
              </w:rPr>
              <w:t> </w:t>
            </w:r>
          </w:p>
        </w:tc>
        <w:tc>
          <w:tcPr>
            <w:tcW w:w="775" w:type="dxa"/>
            <w:tcBorders>
              <w:top w:val="single" w:sz="4" w:space="0" w:color="auto"/>
              <w:left w:val="single" w:sz="4" w:space="0" w:color="auto"/>
              <w:bottom w:val="single" w:sz="4" w:space="0" w:color="auto"/>
              <w:right w:val="single" w:sz="4" w:space="0" w:color="auto"/>
            </w:tcBorders>
            <w:shd w:val="clear" w:color="auto" w:fill="auto"/>
            <w:noWrap/>
            <w:hideMark/>
          </w:tcPr>
          <w:p w14:paraId="0E840F1B" w14:textId="77777777" w:rsidR="00516429" w:rsidRPr="00516429" w:rsidRDefault="00516429" w:rsidP="00516429">
            <w:pPr>
              <w:outlineLvl w:val="1"/>
              <w:rPr>
                <w:color w:val="000000"/>
              </w:rPr>
            </w:pPr>
            <w:r w:rsidRPr="00516429">
              <w:rPr>
                <w:color w:val="000000"/>
              </w:rPr>
              <w:t> </w:t>
            </w:r>
          </w:p>
        </w:tc>
        <w:tc>
          <w:tcPr>
            <w:tcW w:w="754" w:type="dxa"/>
            <w:tcBorders>
              <w:top w:val="single" w:sz="4" w:space="0" w:color="auto"/>
              <w:left w:val="single" w:sz="4" w:space="0" w:color="auto"/>
              <w:bottom w:val="single" w:sz="4" w:space="0" w:color="auto"/>
              <w:right w:val="single" w:sz="4" w:space="0" w:color="auto"/>
            </w:tcBorders>
            <w:shd w:val="clear" w:color="auto" w:fill="auto"/>
            <w:noWrap/>
            <w:hideMark/>
          </w:tcPr>
          <w:p w14:paraId="7B443A99" w14:textId="77777777" w:rsidR="00516429" w:rsidRPr="00516429" w:rsidRDefault="00516429" w:rsidP="00516429">
            <w:pPr>
              <w:jc w:val="right"/>
              <w:outlineLvl w:val="1"/>
              <w:rPr>
                <w:color w:val="000000"/>
              </w:rPr>
            </w:pPr>
            <w:r w:rsidRPr="00516429">
              <w:rPr>
                <w:color w:val="000000"/>
              </w:rPr>
              <w:t>7,80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0388FDD7" w14:textId="77777777" w:rsidR="00516429" w:rsidRPr="00516429" w:rsidRDefault="00516429" w:rsidP="00516429">
            <w:pPr>
              <w:jc w:val="right"/>
              <w:outlineLvl w:val="1"/>
              <w:rPr>
                <w:b/>
                <w:bCs/>
                <w:color w:val="000000"/>
              </w:rPr>
            </w:pPr>
            <w:r w:rsidRPr="00516429">
              <w:rPr>
                <w:b/>
                <w:bCs/>
                <w:color w:val="000000"/>
              </w:rPr>
              <w:t>86.432,89</w:t>
            </w:r>
          </w:p>
        </w:tc>
      </w:tr>
    </w:tbl>
    <w:p w14:paraId="3BDCAC13" w14:textId="77777777" w:rsidR="00516429" w:rsidRDefault="00516429" w:rsidP="00516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32"/>
          <w:szCs w:val="32"/>
        </w:rPr>
      </w:pPr>
    </w:p>
    <w:p w14:paraId="1BC22228" w14:textId="77777777" w:rsidR="00516429" w:rsidRDefault="00516429" w:rsidP="00516429">
      <w:pPr>
        <w:pStyle w:val="Textoindependiente3"/>
        <w:numPr>
          <w:ilvl w:val="0"/>
          <w:numId w:val="49"/>
        </w:numPr>
        <w:ind w:right="0"/>
        <w:jc w:val="both"/>
        <w:rPr>
          <w:rFonts w:ascii="Times New Roman" w:hAnsi="Times New Roman"/>
          <w:b/>
          <w:u w:val="single"/>
        </w:rPr>
      </w:pPr>
      <w:r>
        <w:rPr>
          <w:rFonts w:ascii="Times New Roman" w:hAnsi="Times New Roman"/>
          <w:b/>
          <w:u w:val="single"/>
        </w:rPr>
        <w:t>VALORACIÓN OBRA COMPLEMENTARIA:</w:t>
      </w:r>
    </w:p>
    <w:p w14:paraId="01A5166D" w14:textId="77777777" w:rsidR="00516429" w:rsidRDefault="00516429" w:rsidP="00516429">
      <w:pPr>
        <w:spacing w:line="360" w:lineRule="auto"/>
        <w:jc w:val="both"/>
      </w:pPr>
    </w:p>
    <w:tbl>
      <w:tblPr>
        <w:tblW w:w="9143" w:type="dxa"/>
        <w:tblLayout w:type="fixed"/>
        <w:tblCellMar>
          <w:left w:w="28" w:type="dxa"/>
          <w:right w:w="28" w:type="dxa"/>
        </w:tblCellMar>
        <w:tblLook w:val="04A0" w:firstRow="1" w:lastRow="0" w:firstColumn="1" w:lastColumn="0" w:noHBand="0" w:noVBand="1"/>
      </w:tblPr>
      <w:tblGrid>
        <w:gridCol w:w="779"/>
        <w:gridCol w:w="5527"/>
        <w:gridCol w:w="993"/>
        <w:gridCol w:w="709"/>
        <w:gridCol w:w="1135"/>
      </w:tblGrid>
      <w:tr w:rsidR="00516429" w:rsidRPr="00237789" w14:paraId="096675FC"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55A086C" w14:textId="77777777" w:rsidR="00516429" w:rsidRPr="00237789" w:rsidRDefault="00516429" w:rsidP="00CE0137">
            <w:pPr>
              <w:jc w:val="center"/>
              <w:rPr>
                <w:b/>
                <w:bCs/>
                <w:color w:val="000000"/>
                <w:sz w:val="18"/>
                <w:szCs w:val="18"/>
              </w:rPr>
            </w:pPr>
            <w:r w:rsidRPr="00237789">
              <w:rPr>
                <w:b/>
                <w:bCs/>
                <w:color w:val="000000"/>
                <w:sz w:val="18"/>
                <w:szCs w:val="18"/>
              </w:rPr>
              <w:t>Unidad</w:t>
            </w:r>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5A01F33F" w14:textId="77777777" w:rsidR="00516429" w:rsidRPr="00237789" w:rsidRDefault="00516429" w:rsidP="00CE0137">
            <w:pPr>
              <w:jc w:val="center"/>
              <w:rPr>
                <w:b/>
                <w:bCs/>
                <w:color w:val="000000"/>
                <w:sz w:val="18"/>
                <w:szCs w:val="18"/>
              </w:rPr>
            </w:pPr>
            <w:r w:rsidRPr="00237789">
              <w:rPr>
                <w:b/>
                <w:bCs/>
                <w:color w:val="000000"/>
                <w:sz w:val="18"/>
                <w:szCs w:val="18"/>
              </w:rPr>
              <w:t>Descripción de la obra</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7DD9F54" w14:textId="77777777" w:rsidR="00516429" w:rsidRPr="00237789" w:rsidRDefault="00516429" w:rsidP="00CE0137">
            <w:pPr>
              <w:jc w:val="center"/>
              <w:rPr>
                <w:b/>
                <w:bCs/>
                <w:color w:val="000000"/>
                <w:sz w:val="18"/>
                <w:szCs w:val="18"/>
              </w:rPr>
            </w:pPr>
            <w:r w:rsidRPr="00237789">
              <w:rPr>
                <w:b/>
                <w:bCs/>
                <w:color w:val="000000"/>
                <w:sz w:val="18"/>
                <w:szCs w:val="18"/>
              </w:rPr>
              <w:t xml:space="preserve">Medición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2C3616CF" w14:textId="77777777" w:rsidR="00516429" w:rsidRPr="00237789" w:rsidRDefault="00516429" w:rsidP="00CE0137">
            <w:pPr>
              <w:jc w:val="center"/>
              <w:rPr>
                <w:b/>
                <w:bCs/>
                <w:color w:val="000000"/>
                <w:sz w:val="18"/>
                <w:szCs w:val="18"/>
              </w:rPr>
            </w:pPr>
            <w:r w:rsidRPr="00237789">
              <w:rPr>
                <w:b/>
                <w:bCs/>
                <w:color w:val="000000"/>
                <w:sz w:val="18"/>
                <w:szCs w:val="18"/>
              </w:rPr>
              <w:t>€/</w:t>
            </w:r>
            <w:proofErr w:type="spellStart"/>
            <w:r w:rsidRPr="00237789">
              <w:rPr>
                <w:b/>
                <w:bCs/>
                <w:color w:val="000000"/>
                <w:sz w:val="18"/>
                <w:szCs w:val="18"/>
              </w:rPr>
              <w:t>ud.</w:t>
            </w:r>
            <w:proofErr w:type="spellEnd"/>
          </w:p>
        </w:tc>
        <w:tc>
          <w:tcPr>
            <w:tcW w:w="1135"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215CD01" w14:textId="77777777" w:rsidR="00516429" w:rsidRPr="00237789" w:rsidRDefault="00516429" w:rsidP="00CE0137">
            <w:pPr>
              <w:jc w:val="center"/>
              <w:rPr>
                <w:b/>
                <w:bCs/>
                <w:color w:val="000000"/>
                <w:sz w:val="18"/>
                <w:szCs w:val="18"/>
              </w:rPr>
            </w:pPr>
            <w:r w:rsidRPr="00237789">
              <w:rPr>
                <w:b/>
                <w:bCs/>
                <w:color w:val="000000"/>
                <w:sz w:val="18"/>
                <w:szCs w:val="18"/>
              </w:rPr>
              <w:t>Importe (€)</w:t>
            </w:r>
          </w:p>
        </w:tc>
      </w:tr>
      <w:tr w:rsidR="00516429" w:rsidRPr="00237789" w14:paraId="14D6D7AF"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AC8F720" w14:textId="77777777" w:rsidR="00516429" w:rsidRPr="00237789" w:rsidRDefault="00516429" w:rsidP="00516429">
            <w:pPr>
              <w:rPr>
                <w:color w:val="000000"/>
                <w:sz w:val="18"/>
                <w:szCs w:val="18"/>
              </w:rPr>
            </w:pPr>
            <w:r w:rsidRPr="00237789">
              <w:rPr>
                <w:color w:val="000000"/>
                <w:sz w:val="18"/>
                <w:szCs w:val="18"/>
              </w:rPr>
              <w:t>ha</w:t>
            </w:r>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ABD5167" w14:textId="545C0485" w:rsidR="00516429" w:rsidRPr="00237789" w:rsidRDefault="00516429" w:rsidP="00516429">
            <w:pPr>
              <w:rPr>
                <w:color w:val="000000"/>
                <w:sz w:val="18"/>
                <w:szCs w:val="18"/>
              </w:rPr>
            </w:pPr>
            <w:r w:rsidRPr="00516429">
              <w:rPr>
                <w:color w:val="000000"/>
                <w:sz w:val="18"/>
                <w:szCs w:val="18"/>
              </w:rPr>
              <w:t xml:space="preserve">Triturado de restos de corta y vegetación preexistente mediante desbrozadora de martillos arrastrada o como cabezal de retro, en buena época para evitar compactación excesiva del terreno por la maquinaria </w:t>
            </w:r>
          </w:p>
        </w:tc>
        <w:tc>
          <w:tcPr>
            <w:tcW w:w="993" w:type="dxa"/>
            <w:tcBorders>
              <w:top w:val="single" w:sz="4" w:space="0" w:color="auto"/>
              <w:left w:val="nil"/>
              <w:bottom w:val="single" w:sz="4" w:space="0" w:color="auto"/>
              <w:right w:val="single" w:sz="4" w:space="0" w:color="auto"/>
            </w:tcBorders>
            <w:shd w:val="clear" w:color="auto" w:fill="auto"/>
            <w:tcMar>
              <w:top w:w="57" w:type="dxa"/>
              <w:left w:w="57" w:type="dxa"/>
              <w:bottom w:w="28" w:type="dxa"/>
              <w:right w:w="57" w:type="dxa"/>
            </w:tcMar>
            <w:hideMark/>
          </w:tcPr>
          <w:p w14:paraId="5BE8C0E5" w14:textId="7A5D4205" w:rsidR="00516429" w:rsidRPr="00237789" w:rsidRDefault="00516429" w:rsidP="00516429">
            <w:pPr>
              <w:jc w:val="right"/>
              <w:rPr>
                <w:color w:val="000000"/>
                <w:sz w:val="18"/>
                <w:szCs w:val="18"/>
              </w:rPr>
            </w:pPr>
            <w:r w:rsidRPr="00516429">
              <w:rPr>
                <w:color w:val="000000"/>
                <w:sz w:val="18"/>
                <w:szCs w:val="18"/>
              </w:rPr>
              <w:t>5,60</w:t>
            </w:r>
          </w:p>
        </w:tc>
        <w:tc>
          <w:tcPr>
            <w:tcW w:w="709" w:type="dxa"/>
            <w:tcBorders>
              <w:top w:val="single" w:sz="4" w:space="0" w:color="auto"/>
              <w:left w:val="nil"/>
              <w:bottom w:val="single" w:sz="4" w:space="0" w:color="auto"/>
              <w:right w:val="single" w:sz="4" w:space="0" w:color="auto"/>
            </w:tcBorders>
            <w:shd w:val="clear" w:color="auto" w:fill="auto"/>
            <w:tcMar>
              <w:top w:w="57" w:type="dxa"/>
              <w:left w:w="57" w:type="dxa"/>
              <w:bottom w:w="28" w:type="dxa"/>
              <w:right w:w="57" w:type="dxa"/>
            </w:tcMar>
            <w:hideMark/>
          </w:tcPr>
          <w:p w14:paraId="0B3D014A" w14:textId="23798F42" w:rsidR="00516429" w:rsidRPr="00237789" w:rsidRDefault="00516429" w:rsidP="00516429">
            <w:pPr>
              <w:jc w:val="right"/>
              <w:rPr>
                <w:color w:val="000000"/>
                <w:sz w:val="18"/>
                <w:szCs w:val="18"/>
              </w:rPr>
            </w:pPr>
            <w:r w:rsidRPr="00516429">
              <w:rPr>
                <w:color w:val="000000"/>
                <w:sz w:val="18"/>
                <w:szCs w:val="18"/>
              </w:rPr>
              <w:t>930,00</w:t>
            </w:r>
          </w:p>
        </w:tc>
        <w:tc>
          <w:tcPr>
            <w:tcW w:w="1135" w:type="dxa"/>
            <w:tcBorders>
              <w:top w:val="single" w:sz="4" w:space="0" w:color="auto"/>
              <w:left w:val="nil"/>
              <w:bottom w:val="single" w:sz="4" w:space="0" w:color="auto"/>
              <w:right w:val="single" w:sz="4" w:space="0" w:color="auto"/>
            </w:tcBorders>
            <w:shd w:val="clear" w:color="auto" w:fill="auto"/>
            <w:tcMar>
              <w:top w:w="57" w:type="dxa"/>
              <w:left w:w="57" w:type="dxa"/>
              <w:bottom w:w="28" w:type="dxa"/>
              <w:right w:w="57" w:type="dxa"/>
            </w:tcMar>
            <w:hideMark/>
          </w:tcPr>
          <w:p w14:paraId="3E671D2B" w14:textId="1B254340" w:rsidR="00516429" w:rsidRPr="00237789" w:rsidRDefault="00516429" w:rsidP="00516429">
            <w:pPr>
              <w:jc w:val="right"/>
              <w:rPr>
                <w:color w:val="000000"/>
                <w:sz w:val="18"/>
                <w:szCs w:val="18"/>
              </w:rPr>
            </w:pPr>
            <w:r w:rsidRPr="00516429">
              <w:rPr>
                <w:color w:val="000000"/>
                <w:sz w:val="18"/>
                <w:szCs w:val="18"/>
              </w:rPr>
              <w:t>5.208,00</w:t>
            </w:r>
          </w:p>
        </w:tc>
      </w:tr>
      <w:tr w:rsidR="00516429" w:rsidRPr="00237789" w14:paraId="5737EE69"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11D1EFB" w14:textId="77777777" w:rsidR="00516429" w:rsidRPr="00237789" w:rsidRDefault="00516429" w:rsidP="00516429">
            <w:pPr>
              <w:rPr>
                <w:color w:val="000000"/>
                <w:sz w:val="18"/>
                <w:szCs w:val="18"/>
              </w:rPr>
            </w:pPr>
            <w:r w:rsidRPr="00237789">
              <w:rPr>
                <w:color w:val="000000"/>
                <w:sz w:val="18"/>
                <w:szCs w:val="18"/>
              </w:rPr>
              <w:t>ha</w:t>
            </w:r>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253A44D3" w14:textId="10E20F27" w:rsidR="00516429" w:rsidRPr="00237789" w:rsidRDefault="00516429" w:rsidP="00516429">
            <w:pPr>
              <w:rPr>
                <w:color w:val="000000"/>
                <w:sz w:val="18"/>
                <w:szCs w:val="18"/>
              </w:rPr>
            </w:pPr>
            <w:r w:rsidRPr="00516429">
              <w:rPr>
                <w:color w:val="000000"/>
                <w:sz w:val="18"/>
                <w:szCs w:val="18"/>
              </w:rPr>
              <w:t xml:space="preserve">Desbroce y despeje de restos de corta, en filas de 2 m de ancho separadas otros dos, por medios manuales </w:t>
            </w:r>
          </w:p>
        </w:tc>
        <w:tc>
          <w:tcPr>
            <w:tcW w:w="993"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476F0AA0" w14:textId="079962B0" w:rsidR="00516429" w:rsidRPr="00237789" w:rsidRDefault="00516429" w:rsidP="00516429">
            <w:pPr>
              <w:jc w:val="right"/>
              <w:rPr>
                <w:color w:val="000000"/>
                <w:sz w:val="18"/>
                <w:szCs w:val="18"/>
              </w:rPr>
            </w:pPr>
            <w:r w:rsidRPr="00516429">
              <w:rPr>
                <w:color w:val="000000"/>
                <w:sz w:val="18"/>
                <w:szCs w:val="18"/>
              </w:rPr>
              <w:t>1,20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09F769E7" w14:textId="18DFC20F" w:rsidR="00516429" w:rsidRPr="00237789" w:rsidRDefault="00516429" w:rsidP="00516429">
            <w:pPr>
              <w:jc w:val="right"/>
              <w:rPr>
                <w:color w:val="000000"/>
                <w:sz w:val="18"/>
                <w:szCs w:val="18"/>
              </w:rPr>
            </w:pPr>
            <w:r w:rsidRPr="00516429">
              <w:rPr>
                <w:color w:val="000000"/>
                <w:sz w:val="18"/>
                <w:szCs w:val="18"/>
              </w:rPr>
              <w:t>710,00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73A68B39" w14:textId="23C3601C" w:rsidR="00516429" w:rsidRPr="00237789" w:rsidRDefault="00516429" w:rsidP="00516429">
            <w:pPr>
              <w:jc w:val="right"/>
              <w:rPr>
                <w:color w:val="000000"/>
                <w:sz w:val="18"/>
                <w:szCs w:val="18"/>
              </w:rPr>
            </w:pPr>
            <w:r w:rsidRPr="00516429">
              <w:rPr>
                <w:color w:val="000000"/>
                <w:sz w:val="18"/>
                <w:szCs w:val="18"/>
              </w:rPr>
              <w:t>852,00</w:t>
            </w:r>
          </w:p>
        </w:tc>
      </w:tr>
      <w:tr w:rsidR="00516429" w:rsidRPr="00237789" w14:paraId="17A6D751"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7C210C8" w14:textId="77777777" w:rsidR="00516429" w:rsidRPr="00237789" w:rsidRDefault="00516429" w:rsidP="00516429">
            <w:pPr>
              <w:rPr>
                <w:color w:val="000000"/>
                <w:sz w:val="18"/>
                <w:szCs w:val="18"/>
              </w:rPr>
            </w:pPr>
            <w:proofErr w:type="spellStart"/>
            <w:r w:rsidRPr="00237789">
              <w:rPr>
                <w:color w:val="000000"/>
                <w:sz w:val="18"/>
                <w:szCs w:val="18"/>
              </w:rPr>
              <w:t>Ud</w:t>
            </w:r>
            <w:proofErr w:type="spellEnd"/>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0B0A8BF2" w14:textId="68CBD217" w:rsidR="00516429" w:rsidRPr="00237789" w:rsidRDefault="00516429" w:rsidP="00516429">
            <w:pPr>
              <w:rPr>
                <w:color w:val="000000"/>
                <w:sz w:val="18"/>
                <w:szCs w:val="18"/>
              </w:rPr>
            </w:pPr>
            <w:r w:rsidRPr="00516429">
              <w:rPr>
                <w:color w:val="000000"/>
                <w:sz w:val="18"/>
                <w:szCs w:val="18"/>
              </w:rPr>
              <w:t xml:space="preserve">Ahoyado de 50x50x50 cm con </w:t>
            </w:r>
            <w:proofErr w:type="spellStart"/>
            <w:r w:rsidRPr="00516429">
              <w:rPr>
                <w:color w:val="000000"/>
                <w:sz w:val="18"/>
                <w:szCs w:val="18"/>
              </w:rPr>
              <w:t>miniretroexcavadora</w:t>
            </w:r>
            <w:proofErr w:type="spellEnd"/>
            <w:r w:rsidRPr="00516429">
              <w:rPr>
                <w:color w:val="000000"/>
                <w:sz w:val="18"/>
                <w:szCs w:val="18"/>
              </w:rPr>
              <w:t xml:space="preserve"> o </w:t>
            </w:r>
            <w:proofErr w:type="spellStart"/>
            <w:r w:rsidRPr="00516429">
              <w:rPr>
                <w:color w:val="000000"/>
                <w:sz w:val="18"/>
                <w:szCs w:val="18"/>
              </w:rPr>
              <w:t>retroaraña</w:t>
            </w:r>
            <w:proofErr w:type="spellEnd"/>
            <w:r w:rsidRPr="00516429">
              <w:rPr>
                <w:color w:val="000000"/>
                <w:sz w:val="18"/>
                <w:szCs w:val="18"/>
              </w:rPr>
              <w:t xml:space="preserve"> en las superficies a plantar (o manual de 40x40x40 en zonas no </w:t>
            </w:r>
            <w:proofErr w:type="spellStart"/>
            <w:r w:rsidRPr="00516429">
              <w:rPr>
                <w:color w:val="000000"/>
                <w:sz w:val="18"/>
                <w:szCs w:val="18"/>
              </w:rPr>
              <w:t>mecanizables</w:t>
            </w:r>
            <w:proofErr w:type="spellEnd"/>
            <w:r w:rsidRPr="00516429">
              <w:rPr>
                <w:color w:val="000000"/>
                <w:sz w:val="18"/>
                <w:szCs w:val="18"/>
              </w:rPr>
              <w:t>), y plantación a marco regular, incluido transporte de máquina y de planta, y distribución en el monte</w:t>
            </w:r>
          </w:p>
        </w:tc>
        <w:tc>
          <w:tcPr>
            <w:tcW w:w="993"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2EA77ABD" w14:textId="4D8D347D" w:rsidR="00516429" w:rsidRPr="00237789" w:rsidRDefault="00516429" w:rsidP="00516429">
            <w:pPr>
              <w:jc w:val="right"/>
              <w:rPr>
                <w:color w:val="000000"/>
                <w:sz w:val="18"/>
                <w:szCs w:val="18"/>
              </w:rPr>
            </w:pPr>
            <w:r w:rsidRPr="00516429">
              <w:rPr>
                <w:color w:val="000000"/>
                <w:sz w:val="18"/>
                <w:szCs w:val="18"/>
              </w:rPr>
              <w:t>3.740,00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6A1C647F" w14:textId="14936210" w:rsidR="00516429" w:rsidRPr="00237789" w:rsidRDefault="00516429" w:rsidP="00516429">
            <w:pPr>
              <w:jc w:val="right"/>
              <w:rPr>
                <w:color w:val="000000"/>
                <w:sz w:val="18"/>
                <w:szCs w:val="18"/>
              </w:rPr>
            </w:pPr>
            <w:r w:rsidRPr="00516429">
              <w:rPr>
                <w:color w:val="000000"/>
                <w:sz w:val="18"/>
                <w:szCs w:val="18"/>
              </w:rPr>
              <w:t>1,60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5E48530C" w14:textId="44CE935D" w:rsidR="00516429" w:rsidRPr="00237789" w:rsidRDefault="00516429" w:rsidP="00516429">
            <w:pPr>
              <w:jc w:val="right"/>
              <w:rPr>
                <w:color w:val="000000"/>
                <w:sz w:val="18"/>
                <w:szCs w:val="18"/>
              </w:rPr>
            </w:pPr>
            <w:r w:rsidRPr="00516429">
              <w:rPr>
                <w:color w:val="000000"/>
                <w:sz w:val="18"/>
                <w:szCs w:val="18"/>
              </w:rPr>
              <w:t>5.984,00</w:t>
            </w:r>
          </w:p>
        </w:tc>
      </w:tr>
      <w:tr w:rsidR="00516429" w:rsidRPr="00237789" w14:paraId="2946D714"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69EFDBD" w14:textId="77777777" w:rsidR="00516429" w:rsidRPr="00237789" w:rsidRDefault="00516429" w:rsidP="00516429">
            <w:pPr>
              <w:rPr>
                <w:color w:val="000000"/>
                <w:sz w:val="18"/>
                <w:szCs w:val="18"/>
              </w:rPr>
            </w:pPr>
            <w:r w:rsidRPr="00237789">
              <w:rPr>
                <w:color w:val="000000"/>
                <w:sz w:val="18"/>
                <w:szCs w:val="18"/>
              </w:rPr>
              <w:t>ha</w:t>
            </w:r>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C792828" w14:textId="20F5D840" w:rsidR="00516429" w:rsidRPr="00237789" w:rsidRDefault="00516429" w:rsidP="00516429">
            <w:pPr>
              <w:rPr>
                <w:color w:val="000000"/>
                <w:sz w:val="18"/>
                <w:szCs w:val="18"/>
              </w:rPr>
            </w:pPr>
            <w:r w:rsidRPr="00516429">
              <w:rPr>
                <w:color w:val="000000"/>
                <w:sz w:val="18"/>
                <w:szCs w:val="18"/>
              </w:rPr>
              <w:t>Abonado 70 g/planta, incluido el abono N/P/K (</w:t>
            </w:r>
            <w:r w:rsidRPr="00516429">
              <w:rPr>
                <w:color w:val="000000"/>
              </w:rPr>
              <w:t xml:space="preserve">8/24/16) de </w:t>
            </w:r>
            <w:proofErr w:type="spellStart"/>
            <w:r w:rsidRPr="00516429">
              <w:rPr>
                <w:color w:val="000000"/>
              </w:rPr>
              <w:t>liberacion</w:t>
            </w:r>
            <w:proofErr w:type="spellEnd"/>
            <w:r w:rsidRPr="00516429">
              <w:rPr>
                <w:color w:val="000000"/>
              </w:rPr>
              <w:t xml:space="preserve"> lenta</w:t>
            </w:r>
            <w:r w:rsidRPr="00516429">
              <w:rPr>
                <w:color w:val="000000"/>
                <w:sz w:val="18"/>
                <w:szCs w:val="18"/>
              </w:rPr>
              <w:t xml:space="preserve"> y el transporte.</w:t>
            </w:r>
          </w:p>
        </w:tc>
        <w:tc>
          <w:tcPr>
            <w:tcW w:w="993"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5F0660F8" w14:textId="4E4E421E" w:rsidR="00516429" w:rsidRPr="00237789" w:rsidRDefault="00516429" w:rsidP="00516429">
            <w:pPr>
              <w:jc w:val="right"/>
              <w:rPr>
                <w:color w:val="000000"/>
                <w:sz w:val="18"/>
                <w:szCs w:val="18"/>
              </w:rPr>
            </w:pPr>
            <w:r w:rsidRPr="00516429">
              <w:rPr>
                <w:color w:val="000000"/>
                <w:sz w:val="18"/>
                <w:szCs w:val="18"/>
              </w:rPr>
              <w:t>6,80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12C2ED27" w14:textId="02B4F9B7" w:rsidR="00516429" w:rsidRPr="00237789" w:rsidRDefault="00516429" w:rsidP="00516429">
            <w:pPr>
              <w:jc w:val="right"/>
              <w:rPr>
                <w:color w:val="000000"/>
                <w:sz w:val="18"/>
                <w:szCs w:val="18"/>
              </w:rPr>
            </w:pPr>
            <w:r w:rsidRPr="00516429">
              <w:rPr>
                <w:color w:val="000000"/>
                <w:sz w:val="18"/>
                <w:szCs w:val="18"/>
              </w:rPr>
              <w:t>220,00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5B10A996" w14:textId="72D4EF73" w:rsidR="00516429" w:rsidRPr="00237789" w:rsidRDefault="00516429" w:rsidP="00516429">
            <w:pPr>
              <w:jc w:val="right"/>
              <w:rPr>
                <w:color w:val="000000"/>
                <w:sz w:val="18"/>
                <w:szCs w:val="18"/>
              </w:rPr>
            </w:pPr>
            <w:r w:rsidRPr="00516429">
              <w:rPr>
                <w:color w:val="000000"/>
                <w:sz w:val="18"/>
                <w:szCs w:val="18"/>
              </w:rPr>
              <w:t>1.496,00</w:t>
            </w:r>
          </w:p>
        </w:tc>
      </w:tr>
      <w:tr w:rsidR="00516429" w:rsidRPr="00237789" w14:paraId="0EA72EDF"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DB5F036" w14:textId="77777777" w:rsidR="00516429" w:rsidRPr="00237789" w:rsidRDefault="00516429" w:rsidP="00516429">
            <w:pPr>
              <w:rPr>
                <w:color w:val="000000"/>
                <w:sz w:val="18"/>
                <w:szCs w:val="18"/>
              </w:rPr>
            </w:pPr>
            <w:proofErr w:type="spellStart"/>
            <w:r w:rsidRPr="00237789">
              <w:rPr>
                <w:color w:val="000000"/>
                <w:sz w:val="18"/>
                <w:szCs w:val="18"/>
              </w:rPr>
              <w:t>Ud</w:t>
            </w:r>
            <w:proofErr w:type="spellEnd"/>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67CD0834" w14:textId="1C9EB275" w:rsidR="00516429" w:rsidRPr="00237789" w:rsidRDefault="00516429" w:rsidP="00516429">
            <w:pPr>
              <w:rPr>
                <w:color w:val="000000"/>
                <w:sz w:val="18"/>
                <w:szCs w:val="18"/>
              </w:rPr>
            </w:pPr>
            <w:proofErr w:type="spellStart"/>
            <w:r w:rsidRPr="00516429">
              <w:rPr>
                <w:color w:val="000000"/>
                <w:sz w:val="18"/>
                <w:szCs w:val="18"/>
              </w:rPr>
              <w:t>Tubex</w:t>
            </w:r>
            <w:proofErr w:type="spellEnd"/>
            <w:r w:rsidRPr="00516429">
              <w:rPr>
                <w:color w:val="000000"/>
                <w:sz w:val="18"/>
                <w:szCs w:val="18"/>
              </w:rPr>
              <w:t xml:space="preserve"> 1,50 m de altura y 10 cm diámetro, de </w:t>
            </w:r>
            <w:proofErr w:type="spellStart"/>
            <w:r w:rsidRPr="00516429">
              <w:rPr>
                <w:color w:val="000000"/>
                <w:sz w:val="18"/>
                <w:szCs w:val="18"/>
              </w:rPr>
              <w:t>plastico</w:t>
            </w:r>
            <w:proofErr w:type="spellEnd"/>
            <w:r w:rsidRPr="00516429">
              <w:rPr>
                <w:color w:val="000000"/>
                <w:sz w:val="18"/>
                <w:szCs w:val="18"/>
              </w:rPr>
              <w:t xml:space="preserve"> continuo (no malla) con tutor de 1,80 m altura para plantación, i/ transporte y colocación</w:t>
            </w:r>
          </w:p>
        </w:tc>
        <w:tc>
          <w:tcPr>
            <w:tcW w:w="993"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3FC0A2C2" w14:textId="61DCA0E3" w:rsidR="00516429" w:rsidRPr="00237789" w:rsidRDefault="00516429" w:rsidP="00516429">
            <w:pPr>
              <w:jc w:val="right"/>
              <w:rPr>
                <w:color w:val="000000"/>
                <w:sz w:val="18"/>
                <w:szCs w:val="18"/>
              </w:rPr>
            </w:pPr>
            <w:r w:rsidRPr="00516429">
              <w:rPr>
                <w:color w:val="000000"/>
                <w:sz w:val="18"/>
                <w:szCs w:val="18"/>
              </w:rPr>
              <w:t>3.740,00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5C30CD95" w14:textId="0D4C4FE2" w:rsidR="00516429" w:rsidRPr="00237789" w:rsidRDefault="00516429" w:rsidP="00516429">
            <w:pPr>
              <w:jc w:val="right"/>
              <w:rPr>
                <w:color w:val="000000"/>
                <w:sz w:val="18"/>
                <w:szCs w:val="18"/>
              </w:rPr>
            </w:pPr>
            <w:r w:rsidRPr="00516429">
              <w:rPr>
                <w:color w:val="000000"/>
                <w:sz w:val="18"/>
                <w:szCs w:val="18"/>
              </w:rPr>
              <w:t>3,30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574BB68D" w14:textId="1EED1B20" w:rsidR="00516429" w:rsidRPr="00237789" w:rsidRDefault="00516429" w:rsidP="00516429">
            <w:pPr>
              <w:jc w:val="right"/>
              <w:rPr>
                <w:color w:val="000000"/>
                <w:sz w:val="18"/>
                <w:szCs w:val="18"/>
              </w:rPr>
            </w:pPr>
            <w:r w:rsidRPr="00516429">
              <w:rPr>
                <w:color w:val="000000"/>
                <w:sz w:val="18"/>
                <w:szCs w:val="18"/>
              </w:rPr>
              <w:t>12.342,00</w:t>
            </w:r>
          </w:p>
        </w:tc>
      </w:tr>
      <w:tr w:rsidR="00516429" w:rsidRPr="00237789" w14:paraId="0C67E7C2"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EBDC6DA" w14:textId="77777777" w:rsidR="00516429" w:rsidRPr="00237789" w:rsidRDefault="00516429" w:rsidP="00516429">
            <w:pPr>
              <w:rPr>
                <w:color w:val="000000"/>
                <w:sz w:val="18"/>
                <w:szCs w:val="18"/>
              </w:rPr>
            </w:pPr>
            <w:r w:rsidRPr="00237789">
              <w:rPr>
                <w:color w:val="000000"/>
                <w:sz w:val="18"/>
                <w:szCs w:val="18"/>
              </w:rPr>
              <w:t>km</w:t>
            </w:r>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182689F" w14:textId="07EE189D" w:rsidR="00516429" w:rsidRPr="00237789" w:rsidRDefault="00516429" w:rsidP="00516429">
            <w:pPr>
              <w:rPr>
                <w:color w:val="000000"/>
                <w:sz w:val="18"/>
                <w:szCs w:val="18"/>
              </w:rPr>
            </w:pPr>
            <w:r w:rsidRPr="00516429">
              <w:rPr>
                <w:color w:val="000000"/>
                <w:sz w:val="18"/>
                <w:szCs w:val="18"/>
              </w:rPr>
              <w:t>Repaso de pistas secundarias interiores del monte tras la plantación, con bulldozer en tiempo seco</w:t>
            </w:r>
          </w:p>
        </w:tc>
        <w:tc>
          <w:tcPr>
            <w:tcW w:w="993"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52F463EB" w14:textId="43B6446E" w:rsidR="00516429" w:rsidRPr="00237789" w:rsidRDefault="00516429" w:rsidP="00516429">
            <w:pPr>
              <w:jc w:val="right"/>
              <w:rPr>
                <w:color w:val="000000"/>
                <w:sz w:val="18"/>
                <w:szCs w:val="18"/>
              </w:rPr>
            </w:pPr>
            <w:r w:rsidRPr="00516429">
              <w:rPr>
                <w:color w:val="000000"/>
                <w:sz w:val="18"/>
                <w:szCs w:val="18"/>
              </w:rPr>
              <w:t>1,00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04AA0524" w14:textId="47D77717" w:rsidR="00516429" w:rsidRPr="00237789" w:rsidRDefault="00516429" w:rsidP="00516429">
            <w:pPr>
              <w:jc w:val="right"/>
              <w:rPr>
                <w:color w:val="000000"/>
                <w:sz w:val="18"/>
                <w:szCs w:val="18"/>
              </w:rPr>
            </w:pPr>
            <w:r w:rsidRPr="00516429">
              <w:rPr>
                <w:color w:val="000000"/>
                <w:sz w:val="18"/>
                <w:szCs w:val="18"/>
              </w:rPr>
              <w:t>900,00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0993F698" w14:textId="1F5ADA52" w:rsidR="00516429" w:rsidRPr="00237789" w:rsidRDefault="00516429" w:rsidP="00516429">
            <w:pPr>
              <w:jc w:val="right"/>
              <w:rPr>
                <w:color w:val="000000"/>
                <w:sz w:val="18"/>
                <w:szCs w:val="18"/>
              </w:rPr>
            </w:pPr>
            <w:r w:rsidRPr="00516429">
              <w:rPr>
                <w:color w:val="000000"/>
                <w:sz w:val="18"/>
                <w:szCs w:val="18"/>
              </w:rPr>
              <w:t>900,00</w:t>
            </w:r>
          </w:p>
        </w:tc>
      </w:tr>
      <w:tr w:rsidR="00516429" w:rsidRPr="00237789" w14:paraId="40131A91"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0932BC58" w14:textId="77777777" w:rsidR="00516429" w:rsidRPr="00237789" w:rsidRDefault="00516429" w:rsidP="00516429">
            <w:pPr>
              <w:rPr>
                <w:color w:val="000000"/>
                <w:sz w:val="18"/>
                <w:szCs w:val="18"/>
              </w:rPr>
            </w:pPr>
            <w:r w:rsidRPr="00237789">
              <w:rPr>
                <w:color w:val="000000"/>
                <w:sz w:val="18"/>
                <w:szCs w:val="18"/>
              </w:rPr>
              <w:t>ha</w:t>
            </w:r>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A703EA7" w14:textId="03363064" w:rsidR="00516429" w:rsidRPr="00237789" w:rsidRDefault="00516429" w:rsidP="00516429">
            <w:pPr>
              <w:rPr>
                <w:color w:val="000000"/>
                <w:sz w:val="18"/>
                <w:szCs w:val="18"/>
              </w:rPr>
            </w:pPr>
            <w:proofErr w:type="spellStart"/>
            <w:r w:rsidRPr="00516429">
              <w:rPr>
                <w:color w:val="000000"/>
                <w:sz w:val="18"/>
                <w:szCs w:val="18"/>
              </w:rPr>
              <w:t>Reposicion</w:t>
            </w:r>
            <w:proofErr w:type="spellEnd"/>
            <w:r w:rsidRPr="00516429">
              <w:rPr>
                <w:color w:val="000000"/>
                <w:sz w:val="18"/>
                <w:szCs w:val="18"/>
              </w:rPr>
              <w:t xml:space="preserve"> de marras, con planta y materiales a suministrar por el Servicio de Montes en Vitoria-Gasteiz</w:t>
            </w:r>
          </w:p>
        </w:tc>
        <w:tc>
          <w:tcPr>
            <w:tcW w:w="993"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3F207FD5" w14:textId="68B6E1EB" w:rsidR="00516429" w:rsidRPr="00237789" w:rsidRDefault="00516429" w:rsidP="00516429">
            <w:pPr>
              <w:jc w:val="right"/>
              <w:rPr>
                <w:color w:val="000000"/>
                <w:sz w:val="18"/>
                <w:szCs w:val="18"/>
              </w:rPr>
            </w:pPr>
            <w:r w:rsidRPr="00516429">
              <w:rPr>
                <w:color w:val="000000"/>
                <w:sz w:val="18"/>
                <w:szCs w:val="18"/>
              </w:rPr>
              <w:t>6,80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5CD4EF42" w14:textId="3E64DE7F" w:rsidR="00516429" w:rsidRPr="00237789" w:rsidRDefault="00516429" w:rsidP="00516429">
            <w:pPr>
              <w:jc w:val="right"/>
              <w:rPr>
                <w:color w:val="000000"/>
                <w:sz w:val="18"/>
                <w:szCs w:val="18"/>
              </w:rPr>
            </w:pPr>
            <w:r w:rsidRPr="00516429">
              <w:rPr>
                <w:color w:val="000000"/>
                <w:sz w:val="18"/>
                <w:szCs w:val="18"/>
              </w:rPr>
              <w:t>180,00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6FEBB1DB" w14:textId="493F683E" w:rsidR="00516429" w:rsidRPr="00237789" w:rsidRDefault="00516429" w:rsidP="00516429">
            <w:pPr>
              <w:jc w:val="right"/>
              <w:rPr>
                <w:color w:val="000000"/>
                <w:sz w:val="18"/>
                <w:szCs w:val="18"/>
              </w:rPr>
            </w:pPr>
            <w:r w:rsidRPr="00516429">
              <w:rPr>
                <w:color w:val="000000"/>
                <w:sz w:val="18"/>
                <w:szCs w:val="18"/>
              </w:rPr>
              <w:t>1.224,00</w:t>
            </w:r>
          </w:p>
        </w:tc>
      </w:tr>
      <w:tr w:rsidR="00516429" w:rsidRPr="00237789" w14:paraId="31DAB38C"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7EEF7D4" w14:textId="77777777" w:rsidR="00516429" w:rsidRPr="00237789" w:rsidRDefault="00516429" w:rsidP="00516429">
            <w:pPr>
              <w:rPr>
                <w:color w:val="000000"/>
                <w:sz w:val="18"/>
                <w:szCs w:val="18"/>
              </w:rPr>
            </w:pPr>
            <w:r w:rsidRPr="00237789">
              <w:rPr>
                <w:color w:val="000000"/>
                <w:sz w:val="18"/>
                <w:szCs w:val="18"/>
              </w:rPr>
              <w:t>ha</w:t>
            </w:r>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65A660F9" w14:textId="24007520" w:rsidR="00516429" w:rsidRPr="00237789" w:rsidRDefault="00516429" w:rsidP="00516429">
            <w:pPr>
              <w:rPr>
                <w:color w:val="000000"/>
                <w:sz w:val="18"/>
                <w:szCs w:val="18"/>
              </w:rPr>
            </w:pPr>
            <w:r w:rsidRPr="00516429">
              <w:rPr>
                <w:color w:val="000000"/>
                <w:sz w:val="18"/>
                <w:szCs w:val="18"/>
              </w:rPr>
              <w:t xml:space="preserve">Recolocación de tutores y </w:t>
            </w:r>
            <w:proofErr w:type="spellStart"/>
            <w:r w:rsidRPr="00516429">
              <w:rPr>
                <w:color w:val="000000"/>
                <w:sz w:val="18"/>
                <w:szCs w:val="18"/>
              </w:rPr>
              <w:t>tubex</w:t>
            </w:r>
            <w:proofErr w:type="spellEnd"/>
            <w:r w:rsidRPr="00516429">
              <w:rPr>
                <w:color w:val="000000"/>
                <w:sz w:val="18"/>
                <w:szCs w:val="18"/>
              </w:rPr>
              <w:t xml:space="preserve"> movidos y perdidos, con materiales a suministrar por el Servicio de Montes en Vitoria-Gasteiz</w:t>
            </w:r>
          </w:p>
        </w:tc>
        <w:tc>
          <w:tcPr>
            <w:tcW w:w="993"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3AE30BF2" w14:textId="72BA2C4F" w:rsidR="00516429" w:rsidRPr="00237789" w:rsidRDefault="00516429" w:rsidP="00516429">
            <w:pPr>
              <w:jc w:val="right"/>
              <w:rPr>
                <w:color w:val="000000"/>
                <w:sz w:val="18"/>
                <w:szCs w:val="18"/>
              </w:rPr>
            </w:pPr>
            <w:r w:rsidRPr="00516429">
              <w:rPr>
                <w:color w:val="000000"/>
                <w:sz w:val="18"/>
                <w:szCs w:val="18"/>
              </w:rPr>
              <w:t>6,80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334E1470" w14:textId="7A5D3F38" w:rsidR="00516429" w:rsidRPr="00237789" w:rsidRDefault="00516429" w:rsidP="00516429">
            <w:pPr>
              <w:jc w:val="right"/>
              <w:rPr>
                <w:color w:val="000000"/>
                <w:sz w:val="18"/>
                <w:szCs w:val="18"/>
              </w:rPr>
            </w:pPr>
            <w:r w:rsidRPr="00516429">
              <w:rPr>
                <w:color w:val="000000"/>
                <w:sz w:val="18"/>
                <w:szCs w:val="18"/>
              </w:rPr>
              <w:t>160,00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5572D824" w14:textId="0BE8870E" w:rsidR="00516429" w:rsidRPr="00237789" w:rsidRDefault="00516429" w:rsidP="00516429">
            <w:pPr>
              <w:jc w:val="right"/>
              <w:rPr>
                <w:color w:val="000000"/>
                <w:sz w:val="18"/>
                <w:szCs w:val="18"/>
              </w:rPr>
            </w:pPr>
            <w:r w:rsidRPr="00516429">
              <w:rPr>
                <w:color w:val="000000"/>
                <w:sz w:val="18"/>
                <w:szCs w:val="18"/>
              </w:rPr>
              <w:t>1.088,00</w:t>
            </w:r>
          </w:p>
        </w:tc>
      </w:tr>
      <w:tr w:rsidR="00516429" w:rsidRPr="00237789" w14:paraId="683F0E3E"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2E26CCDD" w14:textId="77777777" w:rsidR="00516429" w:rsidRPr="00237789" w:rsidRDefault="00516429" w:rsidP="00516429">
            <w:pPr>
              <w:rPr>
                <w:b/>
                <w:bCs/>
                <w:color w:val="000000"/>
                <w:sz w:val="18"/>
                <w:szCs w:val="18"/>
              </w:rPr>
            </w:pPr>
            <w:r w:rsidRPr="00237789">
              <w:rPr>
                <w:b/>
                <w:bCs/>
                <w:color w:val="000000"/>
                <w:sz w:val="18"/>
                <w:szCs w:val="18"/>
              </w:rPr>
              <w:t> </w:t>
            </w:r>
          </w:p>
        </w:tc>
        <w:tc>
          <w:tcPr>
            <w:tcW w:w="5527" w:type="dxa"/>
            <w:tcBorders>
              <w:top w:val="nil"/>
              <w:left w:val="nil"/>
              <w:bottom w:val="single" w:sz="4" w:space="0" w:color="auto"/>
              <w:right w:val="nil"/>
            </w:tcBorders>
            <w:shd w:val="clear" w:color="auto" w:fill="auto"/>
            <w:tcMar>
              <w:top w:w="57" w:type="dxa"/>
              <w:left w:w="57" w:type="dxa"/>
              <w:bottom w:w="28" w:type="dxa"/>
              <w:right w:w="57" w:type="dxa"/>
            </w:tcMar>
            <w:hideMark/>
          </w:tcPr>
          <w:p w14:paraId="218E0D4F" w14:textId="6271852D" w:rsidR="00516429" w:rsidRPr="00237789" w:rsidRDefault="00516429" w:rsidP="00516429">
            <w:pPr>
              <w:rPr>
                <w:b/>
                <w:bCs/>
                <w:color w:val="000000"/>
                <w:sz w:val="18"/>
                <w:szCs w:val="18"/>
              </w:rPr>
            </w:pPr>
            <w:r w:rsidRPr="00516429">
              <w:rPr>
                <w:b/>
                <w:bCs/>
                <w:color w:val="000000"/>
                <w:sz w:val="18"/>
                <w:szCs w:val="18"/>
              </w:rPr>
              <w:t>Total</w:t>
            </w:r>
          </w:p>
        </w:tc>
        <w:tc>
          <w:tcPr>
            <w:tcW w:w="993" w:type="dxa"/>
            <w:tcBorders>
              <w:top w:val="nil"/>
              <w:left w:val="nil"/>
              <w:bottom w:val="single" w:sz="4" w:space="0" w:color="auto"/>
              <w:right w:val="nil"/>
            </w:tcBorders>
            <w:shd w:val="clear" w:color="auto" w:fill="auto"/>
            <w:tcMar>
              <w:top w:w="57" w:type="dxa"/>
              <w:left w:w="57" w:type="dxa"/>
              <w:bottom w:w="28" w:type="dxa"/>
              <w:right w:w="57" w:type="dxa"/>
            </w:tcMar>
            <w:hideMark/>
          </w:tcPr>
          <w:p w14:paraId="61A14D10" w14:textId="34392CE1" w:rsidR="00516429" w:rsidRPr="00237789" w:rsidRDefault="00516429" w:rsidP="00516429">
            <w:pPr>
              <w:jc w:val="right"/>
              <w:rPr>
                <w:b/>
                <w:bCs/>
                <w:color w:val="000000"/>
                <w:sz w:val="18"/>
                <w:szCs w:val="18"/>
              </w:rPr>
            </w:pPr>
            <w:r w:rsidRPr="00516429">
              <w:rPr>
                <w:b/>
                <w:bCs/>
                <w:color w:val="000000"/>
                <w:sz w:val="18"/>
                <w:szCs w:val="18"/>
              </w:rPr>
              <w:t> </w:t>
            </w:r>
          </w:p>
        </w:tc>
        <w:tc>
          <w:tcPr>
            <w:tcW w:w="709" w:type="dxa"/>
            <w:tcBorders>
              <w:top w:val="nil"/>
              <w:left w:val="nil"/>
              <w:bottom w:val="single" w:sz="4" w:space="0" w:color="auto"/>
              <w:right w:val="nil"/>
            </w:tcBorders>
            <w:shd w:val="clear" w:color="auto" w:fill="auto"/>
            <w:tcMar>
              <w:top w:w="57" w:type="dxa"/>
              <w:left w:w="57" w:type="dxa"/>
              <w:bottom w:w="28" w:type="dxa"/>
              <w:right w:w="57" w:type="dxa"/>
            </w:tcMar>
            <w:hideMark/>
          </w:tcPr>
          <w:p w14:paraId="041655F4" w14:textId="6DBCC667" w:rsidR="00516429" w:rsidRPr="00237789" w:rsidRDefault="00516429" w:rsidP="00516429">
            <w:pPr>
              <w:jc w:val="right"/>
              <w:rPr>
                <w:b/>
                <w:bCs/>
                <w:color w:val="000000"/>
                <w:sz w:val="18"/>
                <w:szCs w:val="18"/>
              </w:rPr>
            </w:pPr>
            <w:r w:rsidRPr="00516429">
              <w:rPr>
                <w:b/>
                <w:bCs/>
                <w:color w:val="000000"/>
                <w:sz w:val="18"/>
                <w:szCs w:val="18"/>
              </w:rPr>
              <w:t> </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67EC1DC5" w14:textId="6BFCC9AA" w:rsidR="00516429" w:rsidRPr="00237789" w:rsidRDefault="00516429" w:rsidP="00516429">
            <w:pPr>
              <w:jc w:val="right"/>
              <w:rPr>
                <w:b/>
                <w:bCs/>
                <w:color w:val="000000"/>
                <w:sz w:val="18"/>
                <w:szCs w:val="18"/>
              </w:rPr>
            </w:pPr>
            <w:r w:rsidRPr="00516429">
              <w:rPr>
                <w:b/>
                <w:bCs/>
                <w:color w:val="000000"/>
                <w:sz w:val="18"/>
                <w:szCs w:val="18"/>
              </w:rPr>
              <w:t>29.094,00</w:t>
            </w:r>
          </w:p>
        </w:tc>
      </w:tr>
      <w:tr w:rsidR="00516429" w:rsidRPr="0034237C" w14:paraId="60C34867" w14:textId="77777777" w:rsidTr="00CE0137">
        <w:trPr>
          <w:trHeight w:val="315"/>
        </w:trPr>
        <w:tc>
          <w:tcPr>
            <w:tcW w:w="779"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56124E24" w14:textId="77777777" w:rsidR="00516429" w:rsidRPr="0034237C" w:rsidRDefault="00516429" w:rsidP="00CE0137">
            <w:pPr>
              <w:jc w:val="right"/>
              <w:rPr>
                <w:color w:val="000000"/>
                <w:sz w:val="18"/>
                <w:szCs w:val="18"/>
              </w:rPr>
            </w:pPr>
          </w:p>
        </w:tc>
        <w:tc>
          <w:tcPr>
            <w:tcW w:w="5527"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174CB151" w14:textId="77777777" w:rsidR="00516429" w:rsidRPr="0034237C" w:rsidRDefault="00516429" w:rsidP="00CE0137">
            <w:pPr>
              <w:jc w:val="both"/>
              <w:rPr>
                <w:color w:val="000000"/>
                <w:sz w:val="18"/>
                <w:szCs w:val="18"/>
              </w:rPr>
            </w:pPr>
          </w:p>
        </w:tc>
        <w:tc>
          <w:tcPr>
            <w:tcW w:w="993"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743B3C07" w14:textId="77777777" w:rsidR="00516429" w:rsidRPr="0034237C" w:rsidRDefault="00516429" w:rsidP="00CE0137">
            <w:pPr>
              <w:jc w:val="both"/>
              <w:rPr>
                <w:color w:val="000000"/>
                <w:sz w:val="18"/>
                <w:szCs w:val="18"/>
              </w:rPr>
            </w:pPr>
          </w:p>
        </w:tc>
        <w:tc>
          <w:tcPr>
            <w:tcW w:w="709"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1F7ABCF3" w14:textId="77777777" w:rsidR="00516429" w:rsidRPr="0034237C" w:rsidRDefault="00516429" w:rsidP="00CE0137">
            <w:pPr>
              <w:jc w:val="both"/>
              <w:rPr>
                <w:color w:val="000000"/>
                <w:sz w:val="18"/>
                <w:szCs w:val="18"/>
              </w:rPr>
            </w:pPr>
          </w:p>
        </w:tc>
        <w:tc>
          <w:tcPr>
            <w:tcW w:w="1135"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42AF790A" w14:textId="77777777" w:rsidR="00516429" w:rsidRPr="0034237C" w:rsidRDefault="00516429" w:rsidP="00CE0137">
            <w:pPr>
              <w:jc w:val="both"/>
              <w:rPr>
                <w:color w:val="000000"/>
                <w:sz w:val="18"/>
                <w:szCs w:val="18"/>
              </w:rPr>
            </w:pPr>
          </w:p>
        </w:tc>
      </w:tr>
    </w:tbl>
    <w:p w14:paraId="3EBD741B" w14:textId="77777777" w:rsidR="00516429" w:rsidRDefault="00516429" w:rsidP="00516429">
      <w:pPr>
        <w:pStyle w:val="Textoindependiente3"/>
        <w:numPr>
          <w:ilvl w:val="0"/>
          <w:numId w:val="49"/>
        </w:numPr>
        <w:ind w:right="0"/>
        <w:jc w:val="both"/>
        <w:rPr>
          <w:rFonts w:ascii="Times New Roman" w:hAnsi="Times New Roman"/>
          <w:b/>
          <w:u w:val="single"/>
        </w:rPr>
      </w:pPr>
      <w:r w:rsidRPr="00237789">
        <w:rPr>
          <w:rFonts w:ascii="Times New Roman" w:hAnsi="Times New Roman"/>
          <w:b/>
          <w:u w:val="single"/>
        </w:rPr>
        <w:t>BALANCE IMPORTE APROVECHAMIENTO</w:t>
      </w:r>
    </w:p>
    <w:p w14:paraId="051BFDBD" w14:textId="77777777" w:rsidR="00516429" w:rsidRDefault="00516429" w:rsidP="00516429">
      <w:pPr>
        <w:pStyle w:val="Textoindependiente3"/>
        <w:ind w:right="0"/>
        <w:jc w:val="both"/>
        <w:rPr>
          <w:rFonts w:ascii="Times New Roman" w:hAnsi="Times New Roman"/>
          <w:b/>
          <w:u w:val="single"/>
        </w:rPr>
      </w:pPr>
    </w:p>
    <w:tbl>
      <w:tblPr>
        <w:tblW w:w="6060" w:type="dxa"/>
        <w:tblInd w:w="75" w:type="dxa"/>
        <w:tblCellMar>
          <w:left w:w="70" w:type="dxa"/>
          <w:right w:w="70" w:type="dxa"/>
        </w:tblCellMar>
        <w:tblLook w:val="04A0" w:firstRow="1" w:lastRow="0" w:firstColumn="1" w:lastColumn="0" w:noHBand="0" w:noVBand="1"/>
      </w:tblPr>
      <w:tblGrid>
        <w:gridCol w:w="4500"/>
        <w:gridCol w:w="1560"/>
      </w:tblGrid>
      <w:tr w:rsidR="00654DF1" w:rsidRPr="00237789" w14:paraId="06AF4B9B" w14:textId="77777777" w:rsidTr="00CE0137">
        <w:trPr>
          <w:trHeight w:val="300"/>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1EB8B" w14:textId="77777777" w:rsidR="00654DF1" w:rsidRPr="00237789" w:rsidRDefault="00654DF1" w:rsidP="00654DF1">
            <w:pPr>
              <w:rPr>
                <w:color w:val="000000"/>
              </w:rPr>
            </w:pPr>
            <w:r w:rsidRPr="00237789">
              <w:rPr>
                <w:color w:val="000000"/>
              </w:rPr>
              <w:t>Tasación</w:t>
            </w:r>
          </w:p>
        </w:tc>
        <w:tc>
          <w:tcPr>
            <w:tcW w:w="1560" w:type="dxa"/>
            <w:tcBorders>
              <w:top w:val="single" w:sz="4" w:space="0" w:color="auto"/>
              <w:left w:val="nil"/>
              <w:bottom w:val="single" w:sz="4" w:space="0" w:color="auto"/>
              <w:right w:val="single" w:sz="4" w:space="0" w:color="auto"/>
            </w:tcBorders>
            <w:shd w:val="clear" w:color="auto" w:fill="auto"/>
            <w:noWrap/>
            <w:hideMark/>
          </w:tcPr>
          <w:p w14:paraId="7F15E997" w14:textId="19E7865B" w:rsidR="00654DF1" w:rsidRPr="00237789" w:rsidRDefault="00654DF1" w:rsidP="00654DF1">
            <w:pPr>
              <w:jc w:val="right"/>
              <w:rPr>
                <w:color w:val="000000"/>
              </w:rPr>
            </w:pPr>
            <w:r w:rsidRPr="004B26F9">
              <w:t>86.432,89</w:t>
            </w:r>
          </w:p>
        </w:tc>
      </w:tr>
      <w:tr w:rsidR="00654DF1" w:rsidRPr="00237789" w14:paraId="3B07EACA" w14:textId="77777777" w:rsidTr="00CE0137">
        <w:trPr>
          <w:trHeight w:val="300"/>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0DF435A1" w14:textId="77777777" w:rsidR="00654DF1" w:rsidRPr="00237789" w:rsidRDefault="00654DF1" w:rsidP="00654DF1">
            <w:pPr>
              <w:rPr>
                <w:color w:val="000000"/>
              </w:rPr>
            </w:pPr>
            <w:r w:rsidRPr="00237789">
              <w:rPr>
                <w:color w:val="000000"/>
              </w:rPr>
              <w:t>Valoración obra complementaria</w:t>
            </w:r>
          </w:p>
        </w:tc>
        <w:tc>
          <w:tcPr>
            <w:tcW w:w="1560" w:type="dxa"/>
            <w:tcBorders>
              <w:top w:val="nil"/>
              <w:left w:val="nil"/>
              <w:bottom w:val="single" w:sz="4" w:space="0" w:color="auto"/>
              <w:right w:val="single" w:sz="4" w:space="0" w:color="auto"/>
            </w:tcBorders>
            <w:shd w:val="clear" w:color="auto" w:fill="auto"/>
            <w:noWrap/>
            <w:hideMark/>
          </w:tcPr>
          <w:p w14:paraId="6CBA1D6E" w14:textId="1E126C14" w:rsidR="00654DF1" w:rsidRPr="00237789" w:rsidRDefault="00654DF1" w:rsidP="00654DF1">
            <w:pPr>
              <w:jc w:val="right"/>
              <w:rPr>
                <w:color w:val="000000"/>
              </w:rPr>
            </w:pPr>
            <w:r w:rsidRPr="004B26F9">
              <w:t>29.094,00</w:t>
            </w:r>
          </w:p>
        </w:tc>
      </w:tr>
      <w:tr w:rsidR="00654DF1" w:rsidRPr="00237789" w14:paraId="605447F0" w14:textId="77777777" w:rsidTr="00CE0137">
        <w:trPr>
          <w:trHeight w:val="300"/>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39C71B87" w14:textId="77777777" w:rsidR="00654DF1" w:rsidRPr="00237789" w:rsidRDefault="00654DF1" w:rsidP="00654DF1">
            <w:pPr>
              <w:rPr>
                <w:color w:val="000000"/>
              </w:rPr>
            </w:pPr>
            <w:r w:rsidRPr="00237789">
              <w:rPr>
                <w:color w:val="000000"/>
              </w:rPr>
              <w:t>Precio mínimo de licitación</w:t>
            </w:r>
          </w:p>
        </w:tc>
        <w:tc>
          <w:tcPr>
            <w:tcW w:w="1560" w:type="dxa"/>
            <w:tcBorders>
              <w:top w:val="nil"/>
              <w:left w:val="nil"/>
              <w:bottom w:val="single" w:sz="4" w:space="0" w:color="auto"/>
              <w:right w:val="single" w:sz="4" w:space="0" w:color="auto"/>
            </w:tcBorders>
            <w:shd w:val="clear" w:color="auto" w:fill="auto"/>
            <w:noWrap/>
            <w:hideMark/>
          </w:tcPr>
          <w:p w14:paraId="2677E336" w14:textId="100E2E98" w:rsidR="00654DF1" w:rsidRPr="00237789" w:rsidRDefault="00654DF1" w:rsidP="00654DF1">
            <w:pPr>
              <w:jc w:val="right"/>
              <w:rPr>
                <w:b/>
                <w:bCs/>
                <w:color w:val="000000"/>
              </w:rPr>
            </w:pPr>
            <w:r w:rsidRPr="00654DF1">
              <w:rPr>
                <w:b/>
                <w:bCs/>
              </w:rPr>
              <w:t>57.338,89</w:t>
            </w:r>
          </w:p>
        </w:tc>
      </w:tr>
    </w:tbl>
    <w:p w14:paraId="1C589A4E" w14:textId="77777777" w:rsidR="00516429" w:rsidRDefault="00516429" w:rsidP="00516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8"/>
          <w:szCs w:val="28"/>
          <w:u w:val="single"/>
        </w:rPr>
      </w:pPr>
    </w:p>
    <w:p w14:paraId="498EC53D" w14:textId="77777777" w:rsidR="003E7900" w:rsidRDefault="00654DF1" w:rsidP="003E79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rPr>
          <w:b/>
          <w:sz w:val="28"/>
          <w:szCs w:val="28"/>
          <w:u w:val="single"/>
        </w:rPr>
      </w:pPr>
      <w:r>
        <w:rPr>
          <w:noProof/>
        </w:rPr>
        <w:lastRenderedPageBreak/>
        <w:drawing>
          <wp:inline distT="0" distB="0" distL="0" distR="0" wp14:anchorId="4C7BCE93" wp14:editId="752A1E17">
            <wp:extent cx="6438900" cy="8780727"/>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6441829" cy="8784721"/>
                    </a:xfrm>
                    <a:prstGeom prst="rect">
                      <a:avLst/>
                    </a:prstGeom>
                    <a:noFill/>
                    <a:ln>
                      <a:noFill/>
                    </a:ln>
                    <a:extLst>
                      <a:ext uri="{53640926-AAD7-44D8-BBD7-CCE9431645EC}">
                        <a14:shadowObscured xmlns:a14="http://schemas.microsoft.com/office/drawing/2010/main"/>
                      </a:ext>
                    </a:extLst>
                  </pic:spPr>
                </pic:pic>
              </a:graphicData>
            </a:graphic>
          </wp:inline>
        </w:drawing>
      </w:r>
    </w:p>
    <w:p w14:paraId="647AF47A" w14:textId="19F79152" w:rsidR="004152CA" w:rsidRDefault="004152CA" w:rsidP="003E79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8"/>
          <w:szCs w:val="28"/>
        </w:rPr>
      </w:pPr>
      <w:r w:rsidRPr="004152CA">
        <w:rPr>
          <w:b/>
          <w:sz w:val="28"/>
          <w:szCs w:val="28"/>
          <w:u w:val="single"/>
        </w:rPr>
        <w:lastRenderedPageBreak/>
        <w:t xml:space="preserve"> </w:t>
      </w:r>
      <w:r w:rsidRPr="0044564B">
        <w:rPr>
          <w:b/>
          <w:sz w:val="28"/>
          <w:szCs w:val="28"/>
          <w:u w:val="single"/>
        </w:rPr>
        <w:t xml:space="preserve">ANEXO </w:t>
      </w:r>
      <w:r>
        <w:rPr>
          <w:b/>
          <w:sz w:val="28"/>
          <w:szCs w:val="28"/>
          <w:u w:val="single"/>
        </w:rPr>
        <w:t>III</w:t>
      </w:r>
      <w:r w:rsidRPr="003C3D46">
        <w:rPr>
          <w:b/>
          <w:sz w:val="28"/>
          <w:szCs w:val="28"/>
        </w:rPr>
        <w:t xml:space="preserve">: Lote </w:t>
      </w:r>
      <w:r>
        <w:rPr>
          <w:b/>
          <w:sz w:val="28"/>
          <w:szCs w:val="28"/>
        </w:rPr>
        <w:t>9</w:t>
      </w:r>
      <w:r w:rsidRPr="003C3D46">
        <w:rPr>
          <w:b/>
          <w:sz w:val="28"/>
          <w:szCs w:val="28"/>
        </w:rPr>
        <w:t xml:space="preserve"> “</w:t>
      </w:r>
      <w:proofErr w:type="spellStart"/>
      <w:r>
        <w:rPr>
          <w:b/>
          <w:sz w:val="28"/>
          <w:szCs w:val="28"/>
        </w:rPr>
        <w:t>Solaurbe-Erkiza-Arantzar</w:t>
      </w:r>
      <w:proofErr w:type="spellEnd"/>
      <w:r w:rsidRPr="003C3D46">
        <w:rPr>
          <w:b/>
          <w:sz w:val="28"/>
          <w:szCs w:val="28"/>
        </w:rPr>
        <w:t>”</w:t>
      </w:r>
    </w:p>
    <w:p w14:paraId="5C01D571" w14:textId="77777777" w:rsidR="004152CA" w:rsidRDefault="004152CA" w:rsidP="004152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8"/>
          <w:szCs w:val="28"/>
        </w:rPr>
      </w:pPr>
    </w:p>
    <w:p w14:paraId="4D664A2F" w14:textId="77777777" w:rsidR="004152CA" w:rsidRDefault="004152CA" w:rsidP="004152CA">
      <w:pPr>
        <w:pStyle w:val="Textoindependiente3"/>
        <w:numPr>
          <w:ilvl w:val="0"/>
          <w:numId w:val="50"/>
        </w:numPr>
        <w:ind w:right="0"/>
        <w:jc w:val="both"/>
        <w:rPr>
          <w:rFonts w:ascii="Times New Roman" w:hAnsi="Times New Roman"/>
          <w:b/>
          <w:u w:val="single"/>
        </w:rPr>
      </w:pPr>
      <w:r>
        <w:rPr>
          <w:rFonts w:ascii="Times New Roman" w:hAnsi="Times New Roman"/>
          <w:b/>
          <w:u w:val="single"/>
        </w:rPr>
        <w:t>VALORACIÓN MADERA:</w:t>
      </w:r>
    </w:p>
    <w:p w14:paraId="6838C9C2" w14:textId="77777777" w:rsidR="004152CA" w:rsidRDefault="004152CA" w:rsidP="004152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32"/>
          <w:szCs w:val="32"/>
        </w:rPr>
      </w:pPr>
    </w:p>
    <w:tbl>
      <w:tblPr>
        <w:tblW w:w="799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2"/>
        <w:gridCol w:w="952"/>
        <w:gridCol w:w="1134"/>
        <w:gridCol w:w="940"/>
        <w:gridCol w:w="652"/>
        <w:gridCol w:w="775"/>
        <w:gridCol w:w="754"/>
        <w:gridCol w:w="1040"/>
      </w:tblGrid>
      <w:tr w:rsidR="004152CA" w:rsidRPr="00116C21" w14:paraId="00ED44D1" w14:textId="77777777" w:rsidTr="00CE0137">
        <w:trPr>
          <w:trHeight w:val="915"/>
        </w:trPr>
        <w:tc>
          <w:tcPr>
            <w:tcW w:w="1752" w:type="dxa"/>
            <w:shd w:val="clear" w:color="auto" w:fill="auto"/>
            <w:hideMark/>
          </w:tcPr>
          <w:p w14:paraId="65A10BC3" w14:textId="77777777" w:rsidR="004152CA" w:rsidRPr="00116C21" w:rsidRDefault="004152CA" w:rsidP="00CE0137">
            <w:pPr>
              <w:rPr>
                <w:b/>
                <w:bCs/>
                <w:color w:val="000000"/>
              </w:rPr>
            </w:pPr>
            <w:r w:rsidRPr="00116C21">
              <w:rPr>
                <w:b/>
                <w:bCs/>
                <w:color w:val="000000"/>
              </w:rPr>
              <w:t>Paraje</w:t>
            </w:r>
          </w:p>
        </w:tc>
        <w:tc>
          <w:tcPr>
            <w:tcW w:w="952" w:type="dxa"/>
            <w:shd w:val="clear" w:color="auto" w:fill="auto"/>
            <w:hideMark/>
          </w:tcPr>
          <w:p w14:paraId="6E4D3471" w14:textId="77777777" w:rsidR="004152CA" w:rsidRPr="00116C21" w:rsidRDefault="004152CA" w:rsidP="00CE0137">
            <w:pPr>
              <w:rPr>
                <w:b/>
                <w:bCs/>
                <w:color w:val="000000"/>
              </w:rPr>
            </w:pPr>
            <w:r w:rsidRPr="00116C21">
              <w:rPr>
                <w:b/>
                <w:bCs/>
                <w:color w:val="000000"/>
              </w:rPr>
              <w:t>numero de pies</w:t>
            </w:r>
          </w:p>
        </w:tc>
        <w:tc>
          <w:tcPr>
            <w:tcW w:w="1134" w:type="dxa"/>
            <w:shd w:val="clear" w:color="auto" w:fill="auto"/>
            <w:hideMark/>
          </w:tcPr>
          <w:p w14:paraId="22E1D5E1" w14:textId="77777777" w:rsidR="004152CA" w:rsidRPr="00116C21" w:rsidRDefault="004152CA" w:rsidP="00CE0137">
            <w:pPr>
              <w:rPr>
                <w:b/>
                <w:bCs/>
                <w:color w:val="000000"/>
              </w:rPr>
            </w:pPr>
            <w:r w:rsidRPr="00116C21">
              <w:rPr>
                <w:b/>
                <w:bCs/>
                <w:color w:val="000000"/>
              </w:rPr>
              <w:t>Volumen m3 1/4</w:t>
            </w:r>
          </w:p>
        </w:tc>
        <w:tc>
          <w:tcPr>
            <w:tcW w:w="940" w:type="dxa"/>
            <w:shd w:val="clear" w:color="auto" w:fill="auto"/>
            <w:hideMark/>
          </w:tcPr>
          <w:p w14:paraId="4CD6D1E8" w14:textId="77777777" w:rsidR="004152CA" w:rsidRPr="00116C21" w:rsidRDefault="004152CA" w:rsidP="00CE0137">
            <w:pPr>
              <w:rPr>
                <w:b/>
                <w:bCs/>
                <w:color w:val="000000"/>
              </w:rPr>
            </w:pPr>
            <w:proofErr w:type="spellStart"/>
            <w:r w:rsidRPr="00116C21">
              <w:rPr>
                <w:b/>
                <w:bCs/>
                <w:color w:val="000000"/>
              </w:rPr>
              <w:t>vol</w:t>
            </w:r>
            <w:proofErr w:type="spellEnd"/>
            <w:r w:rsidRPr="00116C21">
              <w:rPr>
                <w:b/>
                <w:bCs/>
                <w:color w:val="000000"/>
              </w:rPr>
              <w:t xml:space="preserve"> </w:t>
            </w:r>
            <w:proofErr w:type="spellStart"/>
            <w:r w:rsidRPr="00116C21">
              <w:rPr>
                <w:b/>
                <w:bCs/>
                <w:color w:val="000000"/>
              </w:rPr>
              <w:t>unit</w:t>
            </w:r>
            <w:proofErr w:type="spellEnd"/>
            <w:r w:rsidRPr="00116C21">
              <w:rPr>
                <w:b/>
                <w:bCs/>
                <w:color w:val="000000"/>
              </w:rPr>
              <w:t xml:space="preserve"> m3 1/4 /pie</w:t>
            </w:r>
          </w:p>
        </w:tc>
        <w:tc>
          <w:tcPr>
            <w:tcW w:w="652" w:type="dxa"/>
            <w:shd w:val="clear" w:color="auto" w:fill="auto"/>
            <w:hideMark/>
          </w:tcPr>
          <w:p w14:paraId="683FA1D2" w14:textId="77777777" w:rsidR="004152CA" w:rsidRPr="00116C21" w:rsidRDefault="004152CA" w:rsidP="00CE0137">
            <w:pPr>
              <w:rPr>
                <w:b/>
                <w:bCs/>
                <w:color w:val="000000"/>
              </w:rPr>
            </w:pPr>
            <w:r w:rsidRPr="00116C21">
              <w:rPr>
                <w:b/>
                <w:bCs/>
                <w:color w:val="000000"/>
              </w:rPr>
              <w:t>Euros / m 1/4</w:t>
            </w:r>
          </w:p>
        </w:tc>
        <w:tc>
          <w:tcPr>
            <w:tcW w:w="775" w:type="dxa"/>
            <w:shd w:val="clear" w:color="auto" w:fill="auto"/>
            <w:hideMark/>
          </w:tcPr>
          <w:p w14:paraId="6C2FEEBF" w14:textId="77777777" w:rsidR="004152CA" w:rsidRPr="00116C21" w:rsidRDefault="004152CA" w:rsidP="00CE0137">
            <w:pPr>
              <w:rPr>
                <w:b/>
                <w:bCs/>
                <w:color w:val="000000"/>
              </w:rPr>
            </w:pPr>
            <w:r w:rsidRPr="00116C21">
              <w:rPr>
                <w:b/>
                <w:bCs/>
                <w:color w:val="000000"/>
              </w:rPr>
              <w:t>tipo corta</w:t>
            </w:r>
          </w:p>
        </w:tc>
        <w:tc>
          <w:tcPr>
            <w:tcW w:w="754" w:type="dxa"/>
            <w:shd w:val="clear" w:color="auto" w:fill="auto"/>
            <w:hideMark/>
          </w:tcPr>
          <w:p w14:paraId="05E70017" w14:textId="77777777" w:rsidR="004152CA" w:rsidRPr="00116C21" w:rsidRDefault="004152CA" w:rsidP="00CE0137">
            <w:pPr>
              <w:rPr>
                <w:b/>
                <w:bCs/>
                <w:color w:val="000000"/>
              </w:rPr>
            </w:pPr>
            <w:proofErr w:type="spellStart"/>
            <w:r w:rsidRPr="00116C21">
              <w:rPr>
                <w:b/>
                <w:bCs/>
                <w:color w:val="000000"/>
              </w:rPr>
              <w:t>sup</w:t>
            </w:r>
            <w:proofErr w:type="spellEnd"/>
          </w:p>
        </w:tc>
        <w:tc>
          <w:tcPr>
            <w:tcW w:w="1040" w:type="dxa"/>
            <w:shd w:val="clear" w:color="auto" w:fill="auto"/>
          </w:tcPr>
          <w:p w14:paraId="09FB18A6" w14:textId="77777777" w:rsidR="004152CA" w:rsidRPr="00116C21" w:rsidRDefault="004152CA" w:rsidP="00CE0137">
            <w:pPr>
              <w:rPr>
                <w:b/>
                <w:bCs/>
                <w:color w:val="000000"/>
              </w:rPr>
            </w:pPr>
            <w:proofErr w:type="spellStart"/>
            <w:r w:rsidRPr="00116C21">
              <w:rPr>
                <w:b/>
                <w:bCs/>
                <w:color w:val="000000"/>
              </w:rPr>
              <w:t>Tasacion</w:t>
            </w:r>
            <w:proofErr w:type="spellEnd"/>
          </w:p>
        </w:tc>
      </w:tr>
      <w:tr w:rsidR="004152CA" w:rsidRPr="00516429" w14:paraId="695A9924" w14:textId="77777777" w:rsidTr="00CE0137">
        <w:trPr>
          <w:trHeight w:val="315"/>
        </w:trPr>
        <w:tc>
          <w:tcPr>
            <w:tcW w:w="1752" w:type="dxa"/>
            <w:tcBorders>
              <w:top w:val="single" w:sz="4" w:space="0" w:color="auto"/>
              <w:left w:val="single" w:sz="4" w:space="0" w:color="auto"/>
              <w:bottom w:val="single" w:sz="4" w:space="0" w:color="auto"/>
              <w:right w:val="single" w:sz="4" w:space="0" w:color="auto"/>
            </w:tcBorders>
            <w:shd w:val="clear" w:color="auto" w:fill="auto"/>
            <w:noWrap/>
            <w:hideMark/>
          </w:tcPr>
          <w:p w14:paraId="2975B55B" w14:textId="4A76BE2C" w:rsidR="004152CA" w:rsidRPr="00516429" w:rsidRDefault="004152CA" w:rsidP="004152CA">
            <w:pPr>
              <w:outlineLvl w:val="1"/>
              <w:rPr>
                <w:color w:val="000000"/>
              </w:rPr>
            </w:pPr>
            <w:r w:rsidRPr="00692C98">
              <w:t>SOLAURBE</w:t>
            </w:r>
          </w:p>
        </w:tc>
        <w:tc>
          <w:tcPr>
            <w:tcW w:w="952" w:type="dxa"/>
            <w:tcBorders>
              <w:top w:val="single" w:sz="4" w:space="0" w:color="auto"/>
              <w:left w:val="single" w:sz="4" w:space="0" w:color="auto"/>
              <w:bottom w:val="single" w:sz="4" w:space="0" w:color="auto"/>
              <w:right w:val="single" w:sz="4" w:space="0" w:color="auto"/>
            </w:tcBorders>
            <w:shd w:val="clear" w:color="auto" w:fill="auto"/>
            <w:noWrap/>
            <w:hideMark/>
          </w:tcPr>
          <w:p w14:paraId="23BB3D14" w14:textId="37B1A941" w:rsidR="004152CA" w:rsidRPr="00516429" w:rsidRDefault="004152CA" w:rsidP="004152CA">
            <w:pPr>
              <w:jc w:val="right"/>
              <w:outlineLvl w:val="1"/>
              <w:rPr>
                <w:color w:val="000000"/>
              </w:rPr>
            </w:pPr>
            <w:r w:rsidRPr="00692C98">
              <w:t>294</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122DF26" w14:textId="498C6DF7" w:rsidR="004152CA" w:rsidRPr="00516429" w:rsidRDefault="004152CA" w:rsidP="004152CA">
            <w:pPr>
              <w:jc w:val="right"/>
              <w:outlineLvl w:val="1"/>
              <w:rPr>
                <w:color w:val="000000"/>
              </w:rPr>
            </w:pPr>
            <w:r w:rsidRPr="00692C98">
              <w:t>744,66</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11D7A3D0" w14:textId="22BA05DA" w:rsidR="004152CA" w:rsidRPr="00516429" w:rsidRDefault="004152CA" w:rsidP="004152CA">
            <w:pPr>
              <w:jc w:val="right"/>
              <w:outlineLvl w:val="1"/>
              <w:rPr>
                <w:color w:val="000000"/>
              </w:rPr>
            </w:pPr>
            <w:r w:rsidRPr="00692C98">
              <w:t>2,53</w:t>
            </w:r>
          </w:p>
        </w:tc>
        <w:tc>
          <w:tcPr>
            <w:tcW w:w="652" w:type="dxa"/>
            <w:tcBorders>
              <w:top w:val="single" w:sz="4" w:space="0" w:color="auto"/>
              <w:left w:val="single" w:sz="4" w:space="0" w:color="auto"/>
              <w:bottom w:val="single" w:sz="4" w:space="0" w:color="auto"/>
              <w:right w:val="single" w:sz="4" w:space="0" w:color="auto"/>
            </w:tcBorders>
            <w:shd w:val="clear" w:color="auto" w:fill="auto"/>
            <w:noWrap/>
            <w:hideMark/>
          </w:tcPr>
          <w:p w14:paraId="18B42D0B" w14:textId="0B20ED7D" w:rsidR="004152CA" w:rsidRPr="00516429" w:rsidRDefault="004152CA" w:rsidP="004152CA">
            <w:pPr>
              <w:jc w:val="right"/>
              <w:outlineLvl w:val="1"/>
              <w:rPr>
                <w:color w:val="000000"/>
              </w:rPr>
            </w:pPr>
            <w:r w:rsidRPr="00692C98">
              <w:t>56</w:t>
            </w:r>
          </w:p>
        </w:tc>
        <w:tc>
          <w:tcPr>
            <w:tcW w:w="775" w:type="dxa"/>
            <w:tcBorders>
              <w:top w:val="single" w:sz="4" w:space="0" w:color="auto"/>
              <w:left w:val="single" w:sz="4" w:space="0" w:color="auto"/>
              <w:bottom w:val="single" w:sz="4" w:space="0" w:color="auto"/>
              <w:right w:val="single" w:sz="4" w:space="0" w:color="auto"/>
            </w:tcBorders>
            <w:shd w:val="clear" w:color="auto" w:fill="auto"/>
            <w:noWrap/>
            <w:hideMark/>
          </w:tcPr>
          <w:p w14:paraId="5330C79A" w14:textId="7E4DE64E" w:rsidR="004152CA" w:rsidRPr="00516429" w:rsidRDefault="004152CA" w:rsidP="004152CA">
            <w:pPr>
              <w:outlineLvl w:val="1"/>
              <w:rPr>
                <w:color w:val="000000"/>
              </w:rPr>
            </w:pPr>
            <w:r w:rsidRPr="00692C98">
              <w:t>hecho</w:t>
            </w:r>
          </w:p>
        </w:tc>
        <w:tc>
          <w:tcPr>
            <w:tcW w:w="754" w:type="dxa"/>
            <w:tcBorders>
              <w:top w:val="single" w:sz="4" w:space="0" w:color="auto"/>
              <w:left w:val="single" w:sz="4" w:space="0" w:color="auto"/>
              <w:bottom w:val="single" w:sz="4" w:space="0" w:color="auto"/>
              <w:right w:val="single" w:sz="4" w:space="0" w:color="auto"/>
            </w:tcBorders>
            <w:shd w:val="clear" w:color="auto" w:fill="auto"/>
            <w:noWrap/>
            <w:hideMark/>
          </w:tcPr>
          <w:p w14:paraId="1166392A" w14:textId="66D4B2FF" w:rsidR="004152CA" w:rsidRPr="00516429" w:rsidRDefault="004152CA" w:rsidP="004152CA">
            <w:pPr>
              <w:jc w:val="right"/>
              <w:outlineLvl w:val="1"/>
              <w:rPr>
                <w:color w:val="000000"/>
              </w:rPr>
            </w:pPr>
            <w:r w:rsidRPr="00692C98">
              <w:t>2,8</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19ABA80C" w14:textId="26416BCB" w:rsidR="004152CA" w:rsidRPr="00516429" w:rsidRDefault="004152CA" w:rsidP="004152CA">
            <w:pPr>
              <w:jc w:val="right"/>
              <w:outlineLvl w:val="1"/>
              <w:rPr>
                <w:color w:val="000000"/>
              </w:rPr>
            </w:pPr>
            <w:r w:rsidRPr="00692C98">
              <w:t>41.700,79</w:t>
            </w:r>
          </w:p>
        </w:tc>
      </w:tr>
      <w:tr w:rsidR="004152CA" w:rsidRPr="00516429" w14:paraId="487CC62A" w14:textId="77777777" w:rsidTr="00CE0137">
        <w:trPr>
          <w:trHeight w:val="315"/>
        </w:trPr>
        <w:tc>
          <w:tcPr>
            <w:tcW w:w="1752" w:type="dxa"/>
            <w:tcBorders>
              <w:top w:val="single" w:sz="4" w:space="0" w:color="auto"/>
              <w:left w:val="single" w:sz="4" w:space="0" w:color="auto"/>
              <w:bottom w:val="single" w:sz="4" w:space="0" w:color="auto"/>
              <w:right w:val="single" w:sz="4" w:space="0" w:color="auto"/>
            </w:tcBorders>
            <w:shd w:val="clear" w:color="auto" w:fill="auto"/>
            <w:noWrap/>
            <w:hideMark/>
          </w:tcPr>
          <w:p w14:paraId="53B1F08A" w14:textId="0C17327A" w:rsidR="004152CA" w:rsidRPr="00516429" w:rsidRDefault="004152CA" w:rsidP="004152CA">
            <w:pPr>
              <w:outlineLvl w:val="1"/>
              <w:rPr>
                <w:color w:val="000000"/>
              </w:rPr>
            </w:pPr>
            <w:r w:rsidRPr="00692C98">
              <w:t>ERKIZA</w:t>
            </w:r>
          </w:p>
        </w:tc>
        <w:tc>
          <w:tcPr>
            <w:tcW w:w="952" w:type="dxa"/>
            <w:tcBorders>
              <w:top w:val="single" w:sz="4" w:space="0" w:color="auto"/>
              <w:left w:val="single" w:sz="4" w:space="0" w:color="auto"/>
              <w:bottom w:val="single" w:sz="4" w:space="0" w:color="auto"/>
              <w:right w:val="single" w:sz="4" w:space="0" w:color="auto"/>
            </w:tcBorders>
            <w:shd w:val="clear" w:color="auto" w:fill="auto"/>
            <w:noWrap/>
            <w:hideMark/>
          </w:tcPr>
          <w:p w14:paraId="6C65BEA3" w14:textId="798443A7" w:rsidR="004152CA" w:rsidRPr="00516429" w:rsidRDefault="004152CA" w:rsidP="004152CA">
            <w:pPr>
              <w:jc w:val="right"/>
              <w:outlineLvl w:val="1"/>
              <w:rPr>
                <w:color w:val="000000"/>
              </w:rPr>
            </w:pPr>
            <w:r w:rsidRPr="00692C98">
              <w:t>45</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64F719F" w14:textId="246C3137" w:rsidR="004152CA" w:rsidRPr="00516429" w:rsidRDefault="004152CA" w:rsidP="004152CA">
            <w:pPr>
              <w:jc w:val="right"/>
              <w:outlineLvl w:val="1"/>
              <w:rPr>
                <w:color w:val="000000"/>
              </w:rPr>
            </w:pPr>
            <w:r w:rsidRPr="00692C98">
              <w:t>116,17</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00C6A4BA" w14:textId="17236EB8" w:rsidR="004152CA" w:rsidRPr="00516429" w:rsidRDefault="004152CA" w:rsidP="004152CA">
            <w:pPr>
              <w:jc w:val="right"/>
              <w:outlineLvl w:val="1"/>
              <w:rPr>
                <w:color w:val="000000"/>
              </w:rPr>
            </w:pPr>
            <w:r w:rsidRPr="00692C98">
              <w:t>2,58</w:t>
            </w:r>
          </w:p>
        </w:tc>
        <w:tc>
          <w:tcPr>
            <w:tcW w:w="652" w:type="dxa"/>
            <w:tcBorders>
              <w:top w:val="single" w:sz="4" w:space="0" w:color="auto"/>
              <w:left w:val="single" w:sz="4" w:space="0" w:color="auto"/>
              <w:bottom w:val="single" w:sz="4" w:space="0" w:color="auto"/>
              <w:right w:val="single" w:sz="4" w:space="0" w:color="auto"/>
            </w:tcBorders>
            <w:shd w:val="clear" w:color="auto" w:fill="auto"/>
            <w:noWrap/>
            <w:hideMark/>
          </w:tcPr>
          <w:p w14:paraId="5FAA1D61" w14:textId="5AF1A742" w:rsidR="004152CA" w:rsidRPr="00516429" w:rsidRDefault="004152CA" w:rsidP="004152CA">
            <w:pPr>
              <w:jc w:val="right"/>
              <w:outlineLvl w:val="1"/>
              <w:rPr>
                <w:color w:val="000000"/>
              </w:rPr>
            </w:pPr>
            <w:r w:rsidRPr="00692C98">
              <w:t>56</w:t>
            </w:r>
          </w:p>
        </w:tc>
        <w:tc>
          <w:tcPr>
            <w:tcW w:w="775" w:type="dxa"/>
            <w:tcBorders>
              <w:top w:val="single" w:sz="4" w:space="0" w:color="auto"/>
              <w:left w:val="single" w:sz="4" w:space="0" w:color="auto"/>
              <w:bottom w:val="single" w:sz="4" w:space="0" w:color="auto"/>
              <w:right w:val="single" w:sz="4" w:space="0" w:color="auto"/>
            </w:tcBorders>
            <w:shd w:val="clear" w:color="auto" w:fill="auto"/>
            <w:noWrap/>
            <w:hideMark/>
          </w:tcPr>
          <w:p w14:paraId="1C35F9B8" w14:textId="3CE57BB1" w:rsidR="004152CA" w:rsidRPr="00516429" w:rsidRDefault="004152CA" w:rsidP="004152CA">
            <w:pPr>
              <w:outlineLvl w:val="1"/>
              <w:rPr>
                <w:color w:val="000000"/>
              </w:rPr>
            </w:pPr>
            <w:r w:rsidRPr="00692C98">
              <w:t>hecho</w:t>
            </w:r>
          </w:p>
        </w:tc>
        <w:tc>
          <w:tcPr>
            <w:tcW w:w="754" w:type="dxa"/>
            <w:tcBorders>
              <w:top w:val="single" w:sz="4" w:space="0" w:color="auto"/>
              <w:left w:val="single" w:sz="4" w:space="0" w:color="auto"/>
              <w:bottom w:val="single" w:sz="4" w:space="0" w:color="auto"/>
              <w:right w:val="single" w:sz="4" w:space="0" w:color="auto"/>
            </w:tcBorders>
            <w:shd w:val="clear" w:color="auto" w:fill="auto"/>
            <w:noWrap/>
            <w:hideMark/>
          </w:tcPr>
          <w:p w14:paraId="5DB9C0DD" w14:textId="5052189F" w:rsidR="004152CA" w:rsidRPr="00516429" w:rsidRDefault="004152CA" w:rsidP="004152CA">
            <w:pPr>
              <w:jc w:val="right"/>
              <w:outlineLvl w:val="1"/>
              <w:rPr>
                <w:color w:val="000000"/>
              </w:rPr>
            </w:pPr>
            <w:r w:rsidRPr="00692C98">
              <w:t>0,6</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3A28C0E4" w14:textId="7F489FFB" w:rsidR="004152CA" w:rsidRPr="00516429" w:rsidRDefault="004152CA" w:rsidP="004152CA">
            <w:pPr>
              <w:jc w:val="right"/>
              <w:outlineLvl w:val="1"/>
              <w:rPr>
                <w:color w:val="000000"/>
              </w:rPr>
            </w:pPr>
            <w:r w:rsidRPr="00692C98">
              <w:t>6.505,69</w:t>
            </w:r>
          </w:p>
        </w:tc>
      </w:tr>
      <w:tr w:rsidR="004152CA" w:rsidRPr="00516429" w14:paraId="4AE80F75" w14:textId="77777777" w:rsidTr="00CE0137">
        <w:trPr>
          <w:trHeight w:val="315"/>
        </w:trPr>
        <w:tc>
          <w:tcPr>
            <w:tcW w:w="1752" w:type="dxa"/>
            <w:tcBorders>
              <w:top w:val="single" w:sz="4" w:space="0" w:color="auto"/>
              <w:left w:val="single" w:sz="4" w:space="0" w:color="auto"/>
              <w:bottom w:val="single" w:sz="4" w:space="0" w:color="auto"/>
              <w:right w:val="single" w:sz="4" w:space="0" w:color="auto"/>
            </w:tcBorders>
            <w:shd w:val="clear" w:color="auto" w:fill="auto"/>
            <w:noWrap/>
          </w:tcPr>
          <w:p w14:paraId="1A793691" w14:textId="202E67BB" w:rsidR="004152CA" w:rsidRPr="00516429" w:rsidRDefault="004152CA" w:rsidP="004152CA">
            <w:pPr>
              <w:outlineLvl w:val="1"/>
              <w:rPr>
                <w:color w:val="000000"/>
              </w:rPr>
            </w:pPr>
            <w:r w:rsidRPr="00692C98">
              <w:t>ARANTZAR</w:t>
            </w:r>
          </w:p>
        </w:tc>
        <w:tc>
          <w:tcPr>
            <w:tcW w:w="952" w:type="dxa"/>
            <w:tcBorders>
              <w:top w:val="single" w:sz="4" w:space="0" w:color="auto"/>
              <w:left w:val="single" w:sz="4" w:space="0" w:color="auto"/>
              <w:bottom w:val="single" w:sz="4" w:space="0" w:color="auto"/>
              <w:right w:val="single" w:sz="4" w:space="0" w:color="auto"/>
            </w:tcBorders>
            <w:shd w:val="clear" w:color="auto" w:fill="auto"/>
            <w:noWrap/>
          </w:tcPr>
          <w:p w14:paraId="372F1BE3" w14:textId="2F4E3B0A" w:rsidR="004152CA" w:rsidRPr="00516429" w:rsidRDefault="004152CA" w:rsidP="004152CA">
            <w:pPr>
              <w:jc w:val="right"/>
              <w:outlineLvl w:val="1"/>
              <w:rPr>
                <w:color w:val="000000"/>
              </w:rPr>
            </w:pPr>
            <w:r w:rsidRPr="00692C98">
              <w:t>101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54DAAAF" w14:textId="673BBAC2" w:rsidR="004152CA" w:rsidRPr="00516429" w:rsidRDefault="004152CA" w:rsidP="004152CA">
            <w:pPr>
              <w:jc w:val="right"/>
              <w:outlineLvl w:val="1"/>
              <w:rPr>
                <w:color w:val="000000"/>
              </w:rPr>
            </w:pPr>
            <w:r w:rsidRPr="00692C98">
              <w:t>71,20</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2F99BF89" w14:textId="7978934B" w:rsidR="004152CA" w:rsidRPr="00516429" w:rsidRDefault="004152CA" w:rsidP="004152CA">
            <w:pPr>
              <w:jc w:val="right"/>
              <w:outlineLvl w:val="1"/>
              <w:rPr>
                <w:color w:val="000000"/>
              </w:rPr>
            </w:pPr>
            <w:r w:rsidRPr="00692C98">
              <w:t>0,70</w:t>
            </w:r>
          </w:p>
        </w:tc>
        <w:tc>
          <w:tcPr>
            <w:tcW w:w="652" w:type="dxa"/>
            <w:tcBorders>
              <w:top w:val="single" w:sz="4" w:space="0" w:color="auto"/>
              <w:left w:val="single" w:sz="4" w:space="0" w:color="auto"/>
              <w:bottom w:val="single" w:sz="4" w:space="0" w:color="auto"/>
              <w:right w:val="single" w:sz="4" w:space="0" w:color="auto"/>
            </w:tcBorders>
            <w:shd w:val="clear" w:color="auto" w:fill="auto"/>
            <w:noWrap/>
          </w:tcPr>
          <w:p w14:paraId="3855BAF2" w14:textId="21B796E3" w:rsidR="004152CA" w:rsidRPr="00516429" w:rsidRDefault="004152CA" w:rsidP="004152CA">
            <w:pPr>
              <w:jc w:val="right"/>
              <w:outlineLvl w:val="1"/>
              <w:rPr>
                <w:color w:val="000000"/>
              </w:rPr>
            </w:pPr>
            <w:r w:rsidRPr="00692C98">
              <w:t>28</w:t>
            </w:r>
          </w:p>
        </w:tc>
        <w:tc>
          <w:tcPr>
            <w:tcW w:w="775" w:type="dxa"/>
            <w:tcBorders>
              <w:top w:val="single" w:sz="4" w:space="0" w:color="auto"/>
              <w:left w:val="single" w:sz="4" w:space="0" w:color="auto"/>
              <w:bottom w:val="single" w:sz="4" w:space="0" w:color="auto"/>
              <w:right w:val="single" w:sz="4" w:space="0" w:color="auto"/>
            </w:tcBorders>
            <w:shd w:val="clear" w:color="auto" w:fill="auto"/>
            <w:noWrap/>
          </w:tcPr>
          <w:p w14:paraId="4BF19707" w14:textId="1B245902" w:rsidR="004152CA" w:rsidRPr="00516429" w:rsidRDefault="004152CA" w:rsidP="004152CA">
            <w:pPr>
              <w:outlineLvl w:val="1"/>
              <w:rPr>
                <w:color w:val="000000"/>
              </w:rPr>
            </w:pPr>
            <w:r w:rsidRPr="00692C98">
              <w:t>clara</w:t>
            </w:r>
          </w:p>
        </w:tc>
        <w:tc>
          <w:tcPr>
            <w:tcW w:w="754" w:type="dxa"/>
            <w:tcBorders>
              <w:top w:val="single" w:sz="4" w:space="0" w:color="auto"/>
              <w:left w:val="single" w:sz="4" w:space="0" w:color="auto"/>
              <w:bottom w:val="single" w:sz="4" w:space="0" w:color="auto"/>
              <w:right w:val="single" w:sz="4" w:space="0" w:color="auto"/>
            </w:tcBorders>
            <w:shd w:val="clear" w:color="auto" w:fill="auto"/>
            <w:noWrap/>
          </w:tcPr>
          <w:p w14:paraId="0E3BBB77" w14:textId="5C7773B2" w:rsidR="004152CA" w:rsidRPr="00516429" w:rsidRDefault="004152CA" w:rsidP="004152CA">
            <w:pPr>
              <w:jc w:val="right"/>
              <w:outlineLvl w:val="1"/>
              <w:rPr>
                <w:color w:val="000000"/>
              </w:rPr>
            </w:pPr>
            <w:r w:rsidRPr="00692C98">
              <w:t>1,4</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2493887E" w14:textId="6D9E68ED" w:rsidR="004152CA" w:rsidRPr="00516429" w:rsidRDefault="004152CA" w:rsidP="004152CA">
            <w:pPr>
              <w:jc w:val="right"/>
              <w:outlineLvl w:val="1"/>
              <w:rPr>
                <w:b/>
                <w:bCs/>
                <w:color w:val="000000"/>
              </w:rPr>
            </w:pPr>
            <w:r w:rsidRPr="00692C98">
              <w:t>1.993,60</w:t>
            </w:r>
          </w:p>
        </w:tc>
      </w:tr>
      <w:tr w:rsidR="004152CA" w:rsidRPr="00516429" w14:paraId="79F5EE09" w14:textId="77777777" w:rsidTr="00CE0137">
        <w:trPr>
          <w:trHeight w:val="315"/>
        </w:trPr>
        <w:tc>
          <w:tcPr>
            <w:tcW w:w="1752" w:type="dxa"/>
            <w:tcBorders>
              <w:top w:val="single" w:sz="4" w:space="0" w:color="auto"/>
              <w:left w:val="single" w:sz="4" w:space="0" w:color="auto"/>
              <w:bottom w:val="single" w:sz="4" w:space="0" w:color="auto"/>
              <w:right w:val="single" w:sz="4" w:space="0" w:color="auto"/>
            </w:tcBorders>
            <w:shd w:val="clear" w:color="auto" w:fill="auto"/>
            <w:noWrap/>
            <w:hideMark/>
          </w:tcPr>
          <w:p w14:paraId="75CB2334" w14:textId="10BBDF52" w:rsidR="004152CA" w:rsidRPr="00516429" w:rsidRDefault="004152CA" w:rsidP="004152CA">
            <w:pPr>
              <w:outlineLvl w:val="1"/>
              <w:rPr>
                <w:color w:val="000000"/>
              </w:rPr>
            </w:pPr>
            <w:r>
              <w:rPr>
                <w:color w:val="000000"/>
              </w:rPr>
              <w:t>Total</w:t>
            </w:r>
          </w:p>
        </w:tc>
        <w:tc>
          <w:tcPr>
            <w:tcW w:w="952" w:type="dxa"/>
            <w:tcBorders>
              <w:top w:val="single" w:sz="4" w:space="0" w:color="auto"/>
              <w:left w:val="single" w:sz="4" w:space="0" w:color="auto"/>
              <w:bottom w:val="single" w:sz="4" w:space="0" w:color="auto"/>
              <w:right w:val="single" w:sz="4" w:space="0" w:color="auto"/>
            </w:tcBorders>
            <w:shd w:val="clear" w:color="auto" w:fill="auto"/>
            <w:noWrap/>
            <w:hideMark/>
          </w:tcPr>
          <w:p w14:paraId="0D127BF4" w14:textId="4B3F3168" w:rsidR="004152CA" w:rsidRPr="00516429" w:rsidRDefault="004152CA" w:rsidP="004152CA">
            <w:pPr>
              <w:jc w:val="right"/>
              <w:outlineLvl w:val="1"/>
              <w:rPr>
                <w:color w:val="000000"/>
              </w:rPr>
            </w:pPr>
            <w:r w:rsidRPr="00692C98">
              <w:t>440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929EF13" w14:textId="78FC8313" w:rsidR="004152CA" w:rsidRPr="00516429" w:rsidRDefault="004152CA" w:rsidP="004152CA">
            <w:pPr>
              <w:jc w:val="right"/>
              <w:outlineLvl w:val="1"/>
              <w:rPr>
                <w:color w:val="000000"/>
              </w:rPr>
            </w:pPr>
            <w:r w:rsidRPr="00692C98">
              <w:t>932,03</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78C55E8D" w14:textId="0A3D7295" w:rsidR="004152CA" w:rsidRPr="00516429" w:rsidRDefault="004152CA" w:rsidP="004152CA">
            <w:pPr>
              <w:jc w:val="right"/>
              <w:outlineLvl w:val="1"/>
              <w:rPr>
                <w:color w:val="000000"/>
              </w:rPr>
            </w:pPr>
          </w:p>
        </w:tc>
        <w:tc>
          <w:tcPr>
            <w:tcW w:w="652" w:type="dxa"/>
            <w:tcBorders>
              <w:top w:val="single" w:sz="4" w:space="0" w:color="auto"/>
              <w:left w:val="single" w:sz="4" w:space="0" w:color="auto"/>
              <w:bottom w:val="single" w:sz="4" w:space="0" w:color="auto"/>
              <w:right w:val="single" w:sz="4" w:space="0" w:color="auto"/>
            </w:tcBorders>
            <w:shd w:val="clear" w:color="auto" w:fill="auto"/>
            <w:noWrap/>
            <w:hideMark/>
          </w:tcPr>
          <w:p w14:paraId="46C93F55" w14:textId="72616936" w:rsidR="004152CA" w:rsidRPr="00516429" w:rsidRDefault="004152CA" w:rsidP="004152CA">
            <w:pPr>
              <w:jc w:val="right"/>
              <w:outlineLvl w:val="1"/>
              <w:rPr>
                <w:color w:val="000000"/>
              </w:rPr>
            </w:pPr>
          </w:p>
        </w:tc>
        <w:tc>
          <w:tcPr>
            <w:tcW w:w="775" w:type="dxa"/>
            <w:tcBorders>
              <w:top w:val="single" w:sz="4" w:space="0" w:color="auto"/>
              <w:left w:val="single" w:sz="4" w:space="0" w:color="auto"/>
              <w:bottom w:val="single" w:sz="4" w:space="0" w:color="auto"/>
              <w:right w:val="single" w:sz="4" w:space="0" w:color="auto"/>
            </w:tcBorders>
            <w:shd w:val="clear" w:color="auto" w:fill="auto"/>
            <w:noWrap/>
            <w:hideMark/>
          </w:tcPr>
          <w:p w14:paraId="318F8050" w14:textId="1E0E2778" w:rsidR="004152CA" w:rsidRPr="00516429" w:rsidRDefault="004152CA" w:rsidP="004152CA">
            <w:pPr>
              <w:outlineLvl w:val="1"/>
              <w:rPr>
                <w:color w:val="000000"/>
              </w:rPr>
            </w:pPr>
          </w:p>
        </w:tc>
        <w:tc>
          <w:tcPr>
            <w:tcW w:w="754" w:type="dxa"/>
            <w:tcBorders>
              <w:top w:val="single" w:sz="4" w:space="0" w:color="auto"/>
              <w:left w:val="single" w:sz="4" w:space="0" w:color="auto"/>
              <w:bottom w:val="single" w:sz="4" w:space="0" w:color="auto"/>
              <w:right w:val="single" w:sz="4" w:space="0" w:color="auto"/>
            </w:tcBorders>
            <w:shd w:val="clear" w:color="auto" w:fill="auto"/>
            <w:noWrap/>
            <w:hideMark/>
          </w:tcPr>
          <w:p w14:paraId="693A4E22" w14:textId="283934A9" w:rsidR="004152CA" w:rsidRPr="00516429" w:rsidRDefault="004152CA" w:rsidP="004152CA">
            <w:pPr>
              <w:jc w:val="right"/>
              <w:outlineLvl w:val="1"/>
              <w:rPr>
                <w:color w:val="000000"/>
              </w:rPr>
            </w:pPr>
            <w:r w:rsidRPr="00692C98">
              <w:t>4,80</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7CD45CB8" w14:textId="3D355063" w:rsidR="004152CA" w:rsidRPr="00516429" w:rsidRDefault="004152CA" w:rsidP="004152CA">
            <w:pPr>
              <w:jc w:val="right"/>
              <w:outlineLvl w:val="1"/>
              <w:rPr>
                <w:b/>
                <w:bCs/>
                <w:color w:val="000000"/>
              </w:rPr>
            </w:pPr>
            <w:r w:rsidRPr="004152CA">
              <w:rPr>
                <w:b/>
                <w:bCs/>
              </w:rPr>
              <w:t>50.200,08</w:t>
            </w:r>
          </w:p>
        </w:tc>
      </w:tr>
    </w:tbl>
    <w:p w14:paraId="6AB9BE63" w14:textId="77777777" w:rsidR="004152CA" w:rsidRDefault="004152CA" w:rsidP="004152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32"/>
          <w:szCs w:val="32"/>
        </w:rPr>
      </w:pPr>
    </w:p>
    <w:p w14:paraId="72C9C430" w14:textId="77777777" w:rsidR="004152CA" w:rsidRDefault="004152CA" w:rsidP="004152CA">
      <w:pPr>
        <w:pStyle w:val="Textoindependiente3"/>
        <w:numPr>
          <w:ilvl w:val="0"/>
          <w:numId w:val="50"/>
        </w:numPr>
        <w:ind w:right="0"/>
        <w:jc w:val="both"/>
        <w:rPr>
          <w:rFonts w:ascii="Times New Roman" w:hAnsi="Times New Roman"/>
          <w:b/>
          <w:u w:val="single"/>
        </w:rPr>
      </w:pPr>
      <w:r>
        <w:rPr>
          <w:rFonts w:ascii="Times New Roman" w:hAnsi="Times New Roman"/>
          <w:b/>
          <w:u w:val="single"/>
        </w:rPr>
        <w:t>VALORACIÓN OBRA COMPLEMENTARIA:</w:t>
      </w:r>
    </w:p>
    <w:p w14:paraId="417858AD" w14:textId="77777777" w:rsidR="004152CA" w:rsidRDefault="004152CA" w:rsidP="004152CA">
      <w:pPr>
        <w:spacing w:line="360" w:lineRule="auto"/>
        <w:jc w:val="both"/>
      </w:pPr>
    </w:p>
    <w:tbl>
      <w:tblPr>
        <w:tblW w:w="9143" w:type="dxa"/>
        <w:tblLayout w:type="fixed"/>
        <w:tblCellMar>
          <w:left w:w="28" w:type="dxa"/>
          <w:right w:w="28" w:type="dxa"/>
        </w:tblCellMar>
        <w:tblLook w:val="04A0" w:firstRow="1" w:lastRow="0" w:firstColumn="1" w:lastColumn="0" w:noHBand="0" w:noVBand="1"/>
      </w:tblPr>
      <w:tblGrid>
        <w:gridCol w:w="779"/>
        <w:gridCol w:w="5527"/>
        <w:gridCol w:w="993"/>
        <w:gridCol w:w="709"/>
        <w:gridCol w:w="1135"/>
      </w:tblGrid>
      <w:tr w:rsidR="004152CA" w:rsidRPr="00237789" w14:paraId="4524E06E"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0EECCC6" w14:textId="77777777" w:rsidR="004152CA" w:rsidRPr="00237789" w:rsidRDefault="004152CA" w:rsidP="00CE0137">
            <w:pPr>
              <w:jc w:val="center"/>
              <w:rPr>
                <w:b/>
                <w:bCs/>
                <w:color w:val="000000"/>
                <w:sz w:val="18"/>
                <w:szCs w:val="18"/>
              </w:rPr>
            </w:pPr>
            <w:r w:rsidRPr="00237789">
              <w:rPr>
                <w:b/>
                <w:bCs/>
                <w:color w:val="000000"/>
                <w:sz w:val="18"/>
                <w:szCs w:val="18"/>
              </w:rPr>
              <w:t>Unidad</w:t>
            </w:r>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24329F4C" w14:textId="77777777" w:rsidR="004152CA" w:rsidRPr="00237789" w:rsidRDefault="004152CA" w:rsidP="00CE0137">
            <w:pPr>
              <w:jc w:val="center"/>
              <w:rPr>
                <w:b/>
                <w:bCs/>
                <w:color w:val="000000"/>
                <w:sz w:val="18"/>
                <w:szCs w:val="18"/>
              </w:rPr>
            </w:pPr>
            <w:r w:rsidRPr="00237789">
              <w:rPr>
                <w:b/>
                <w:bCs/>
                <w:color w:val="000000"/>
                <w:sz w:val="18"/>
                <w:szCs w:val="18"/>
              </w:rPr>
              <w:t>Descripción de la obra</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515F882" w14:textId="77777777" w:rsidR="004152CA" w:rsidRPr="00237789" w:rsidRDefault="004152CA" w:rsidP="00CE0137">
            <w:pPr>
              <w:jc w:val="center"/>
              <w:rPr>
                <w:b/>
                <w:bCs/>
                <w:color w:val="000000"/>
                <w:sz w:val="18"/>
                <w:szCs w:val="18"/>
              </w:rPr>
            </w:pPr>
            <w:r w:rsidRPr="00237789">
              <w:rPr>
                <w:b/>
                <w:bCs/>
                <w:color w:val="000000"/>
                <w:sz w:val="18"/>
                <w:szCs w:val="18"/>
              </w:rPr>
              <w:t xml:space="preserve">Medición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6EB5B28" w14:textId="77777777" w:rsidR="004152CA" w:rsidRPr="00237789" w:rsidRDefault="004152CA" w:rsidP="00CE0137">
            <w:pPr>
              <w:jc w:val="center"/>
              <w:rPr>
                <w:b/>
                <w:bCs/>
                <w:color w:val="000000"/>
                <w:sz w:val="18"/>
                <w:szCs w:val="18"/>
              </w:rPr>
            </w:pPr>
            <w:r w:rsidRPr="00237789">
              <w:rPr>
                <w:b/>
                <w:bCs/>
                <w:color w:val="000000"/>
                <w:sz w:val="18"/>
                <w:szCs w:val="18"/>
              </w:rPr>
              <w:t>€/</w:t>
            </w:r>
            <w:proofErr w:type="spellStart"/>
            <w:r w:rsidRPr="00237789">
              <w:rPr>
                <w:b/>
                <w:bCs/>
                <w:color w:val="000000"/>
                <w:sz w:val="18"/>
                <w:szCs w:val="18"/>
              </w:rPr>
              <w:t>ud.</w:t>
            </w:r>
            <w:proofErr w:type="spellEnd"/>
          </w:p>
        </w:tc>
        <w:tc>
          <w:tcPr>
            <w:tcW w:w="1135"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E14F5C2" w14:textId="77777777" w:rsidR="004152CA" w:rsidRPr="00237789" w:rsidRDefault="004152CA" w:rsidP="00CE0137">
            <w:pPr>
              <w:jc w:val="center"/>
              <w:rPr>
                <w:b/>
                <w:bCs/>
                <w:color w:val="000000"/>
                <w:sz w:val="18"/>
                <w:szCs w:val="18"/>
              </w:rPr>
            </w:pPr>
            <w:r w:rsidRPr="00237789">
              <w:rPr>
                <w:b/>
                <w:bCs/>
                <w:color w:val="000000"/>
                <w:sz w:val="18"/>
                <w:szCs w:val="18"/>
              </w:rPr>
              <w:t>Importe (€)</w:t>
            </w:r>
          </w:p>
        </w:tc>
      </w:tr>
      <w:tr w:rsidR="004152CA" w:rsidRPr="00237789" w14:paraId="1263EA98"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2C2A458" w14:textId="77777777" w:rsidR="004152CA" w:rsidRPr="00237789" w:rsidRDefault="004152CA" w:rsidP="004152CA">
            <w:pPr>
              <w:rPr>
                <w:color w:val="000000"/>
                <w:sz w:val="18"/>
                <w:szCs w:val="18"/>
              </w:rPr>
            </w:pPr>
            <w:r w:rsidRPr="00237789">
              <w:rPr>
                <w:color w:val="000000"/>
                <w:sz w:val="18"/>
                <w:szCs w:val="18"/>
              </w:rPr>
              <w:t>ha</w:t>
            </w:r>
          </w:p>
        </w:tc>
        <w:tc>
          <w:tcPr>
            <w:tcW w:w="552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0278946" w14:textId="77777777" w:rsidR="004152CA" w:rsidRPr="00237789" w:rsidRDefault="004152CA" w:rsidP="004152CA">
            <w:pPr>
              <w:rPr>
                <w:color w:val="000000"/>
                <w:sz w:val="18"/>
                <w:szCs w:val="18"/>
              </w:rPr>
            </w:pPr>
            <w:r w:rsidRPr="00516429">
              <w:rPr>
                <w:color w:val="000000"/>
                <w:sz w:val="18"/>
                <w:szCs w:val="18"/>
              </w:rPr>
              <w:t xml:space="preserve">Triturado de restos de corta y vegetación preexistente mediante desbrozadora de martillos arrastrada o como cabezal de retro, en buena época para evitar compactación excesiva del terreno por la maquinaria </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7CA434F" w14:textId="7226BF88" w:rsidR="004152CA" w:rsidRPr="00237789" w:rsidRDefault="004152CA" w:rsidP="004152CA">
            <w:pPr>
              <w:jc w:val="right"/>
              <w:rPr>
                <w:color w:val="000000"/>
                <w:sz w:val="18"/>
                <w:szCs w:val="18"/>
              </w:rPr>
            </w:pPr>
            <w:r w:rsidRPr="004152CA">
              <w:rPr>
                <w:color w:val="000000"/>
                <w:sz w:val="18"/>
                <w:szCs w:val="18"/>
              </w:rPr>
              <w:t>2,60</w:t>
            </w:r>
          </w:p>
        </w:tc>
        <w:tc>
          <w:tcPr>
            <w:tcW w:w="709" w:type="dxa"/>
            <w:tcBorders>
              <w:top w:val="single" w:sz="4" w:space="0" w:color="auto"/>
              <w:left w:val="nil"/>
              <w:bottom w:val="single" w:sz="4" w:space="0" w:color="auto"/>
              <w:right w:val="single" w:sz="4" w:space="0" w:color="auto"/>
            </w:tcBorders>
            <w:shd w:val="clear" w:color="auto" w:fill="auto"/>
            <w:tcMar>
              <w:top w:w="57" w:type="dxa"/>
              <w:left w:w="57" w:type="dxa"/>
              <w:bottom w:w="28" w:type="dxa"/>
              <w:right w:w="57" w:type="dxa"/>
            </w:tcMar>
            <w:hideMark/>
          </w:tcPr>
          <w:p w14:paraId="6584F15C" w14:textId="23DD8BAB" w:rsidR="004152CA" w:rsidRPr="00237789" w:rsidRDefault="004152CA" w:rsidP="004152CA">
            <w:pPr>
              <w:jc w:val="right"/>
              <w:rPr>
                <w:color w:val="000000"/>
                <w:sz w:val="18"/>
                <w:szCs w:val="18"/>
              </w:rPr>
            </w:pPr>
            <w:r w:rsidRPr="004152CA">
              <w:rPr>
                <w:color w:val="000000"/>
                <w:sz w:val="18"/>
                <w:szCs w:val="18"/>
              </w:rPr>
              <w:t>930,00</w:t>
            </w:r>
          </w:p>
        </w:tc>
        <w:tc>
          <w:tcPr>
            <w:tcW w:w="1135" w:type="dxa"/>
            <w:tcBorders>
              <w:top w:val="single" w:sz="4" w:space="0" w:color="auto"/>
              <w:left w:val="nil"/>
              <w:bottom w:val="single" w:sz="4" w:space="0" w:color="auto"/>
              <w:right w:val="single" w:sz="4" w:space="0" w:color="auto"/>
            </w:tcBorders>
            <w:shd w:val="clear" w:color="auto" w:fill="auto"/>
            <w:tcMar>
              <w:top w:w="57" w:type="dxa"/>
              <w:left w:w="57" w:type="dxa"/>
              <w:bottom w:w="28" w:type="dxa"/>
              <w:right w:w="57" w:type="dxa"/>
            </w:tcMar>
            <w:hideMark/>
          </w:tcPr>
          <w:p w14:paraId="382C3116" w14:textId="16912225" w:rsidR="004152CA" w:rsidRPr="00237789" w:rsidRDefault="004152CA" w:rsidP="004152CA">
            <w:pPr>
              <w:jc w:val="right"/>
              <w:rPr>
                <w:color w:val="000000"/>
                <w:sz w:val="18"/>
                <w:szCs w:val="18"/>
              </w:rPr>
            </w:pPr>
            <w:r w:rsidRPr="004152CA">
              <w:rPr>
                <w:color w:val="000000"/>
                <w:sz w:val="18"/>
                <w:szCs w:val="18"/>
              </w:rPr>
              <w:t>2.418,00</w:t>
            </w:r>
          </w:p>
        </w:tc>
      </w:tr>
      <w:tr w:rsidR="004152CA" w:rsidRPr="00237789" w14:paraId="2EA41DEE"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E2B7547" w14:textId="77777777" w:rsidR="004152CA" w:rsidRPr="00237789" w:rsidRDefault="004152CA" w:rsidP="004152CA">
            <w:pPr>
              <w:rPr>
                <w:color w:val="000000"/>
                <w:sz w:val="18"/>
                <w:szCs w:val="18"/>
              </w:rPr>
            </w:pPr>
            <w:r w:rsidRPr="00237789">
              <w:rPr>
                <w:color w:val="000000"/>
                <w:sz w:val="18"/>
                <w:szCs w:val="18"/>
              </w:rPr>
              <w:t>ha</w:t>
            </w:r>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043EF725" w14:textId="77777777" w:rsidR="004152CA" w:rsidRPr="00237789" w:rsidRDefault="004152CA" w:rsidP="004152CA">
            <w:pPr>
              <w:rPr>
                <w:color w:val="000000"/>
                <w:sz w:val="18"/>
                <w:szCs w:val="18"/>
              </w:rPr>
            </w:pPr>
            <w:r w:rsidRPr="00516429">
              <w:rPr>
                <w:color w:val="000000"/>
                <w:sz w:val="18"/>
                <w:szCs w:val="18"/>
              </w:rPr>
              <w:t xml:space="preserve">Desbroce y despeje de restos de corta, en filas de 2 m de ancho separadas otros dos, por medios manuales </w:t>
            </w:r>
          </w:p>
        </w:tc>
        <w:tc>
          <w:tcPr>
            <w:tcW w:w="993"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E9BEB74" w14:textId="62881BBD" w:rsidR="004152CA" w:rsidRPr="00237789" w:rsidRDefault="004152CA" w:rsidP="004152CA">
            <w:pPr>
              <w:jc w:val="right"/>
              <w:rPr>
                <w:color w:val="000000"/>
                <w:sz w:val="18"/>
                <w:szCs w:val="18"/>
              </w:rPr>
            </w:pPr>
            <w:r w:rsidRPr="004152CA">
              <w:rPr>
                <w:color w:val="000000"/>
                <w:sz w:val="18"/>
                <w:szCs w:val="18"/>
              </w:rPr>
              <w:t>0,30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3EA4B701" w14:textId="16C4A882" w:rsidR="004152CA" w:rsidRPr="00237789" w:rsidRDefault="004152CA" w:rsidP="004152CA">
            <w:pPr>
              <w:jc w:val="right"/>
              <w:rPr>
                <w:color w:val="000000"/>
                <w:sz w:val="18"/>
                <w:szCs w:val="18"/>
              </w:rPr>
            </w:pPr>
            <w:r w:rsidRPr="004152CA">
              <w:rPr>
                <w:color w:val="000000"/>
                <w:sz w:val="18"/>
                <w:szCs w:val="18"/>
              </w:rPr>
              <w:t>710,00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500D7090" w14:textId="245BD1BB" w:rsidR="004152CA" w:rsidRPr="00237789" w:rsidRDefault="004152CA" w:rsidP="004152CA">
            <w:pPr>
              <w:jc w:val="right"/>
              <w:rPr>
                <w:color w:val="000000"/>
                <w:sz w:val="18"/>
                <w:szCs w:val="18"/>
              </w:rPr>
            </w:pPr>
            <w:r w:rsidRPr="004152CA">
              <w:rPr>
                <w:color w:val="000000"/>
                <w:sz w:val="18"/>
                <w:szCs w:val="18"/>
              </w:rPr>
              <w:t>213,00</w:t>
            </w:r>
          </w:p>
        </w:tc>
      </w:tr>
      <w:tr w:rsidR="004152CA" w:rsidRPr="00237789" w14:paraId="5F5E6997"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691CF03A" w14:textId="77777777" w:rsidR="004152CA" w:rsidRPr="00237789" w:rsidRDefault="004152CA" w:rsidP="004152CA">
            <w:pPr>
              <w:rPr>
                <w:color w:val="000000"/>
                <w:sz w:val="18"/>
                <w:szCs w:val="18"/>
              </w:rPr>
            </w:pPr>
            <w:proofErr w:type="spellStart"/>
            <w:r w:rsidRPr="00237789">
              <w:rPr>
                <w:color w:val="000000"/>
                <w:sz w:val="18"/>
                <w:szCs w:val="18"/>
              </w:rPr>
              <w:t>Ud</w:t>
            </w:r>
            <w:proofErr w:type="spellEnd"/>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638C6D3" w14:textId="77777777" w:rsidR="004152CA" w:rsidRPr="00237789" w:rsidRDefault="004152CA" w:rsidP="004152CA">
            <w:pPr>
              <w:rPr>
                <w:color w:val="000000"/>
                <w:sz w:val="18"/>
                <w:szCs w:val="18"/>
              </w:rPr>
            </w:pPr>
            <w:r w:rsidRPr="00516429">
              <w:rPr>
                <w:color w:val="000000"/>
                <w:sz w:val="18"/>
                <w:szCs w:val="18"/>
              </w:rPr>
              <w:t xml:space="preserve">Ahoyado de 50x50x50 cm con </w:t>
            </w:r>
            <w:proofErr w:type="spellStart"/>
            <w:r w:rsidRPr="00516429">
              <w:rPr>
                <w:color w:val="000000"/>
                <w:sz w:val="18"/>
                <w:szCs w:val="18"/>
              </w:rPr>
              <w:t>miniretroexcavadora</w:t>
            </w:r>
            <w:proofErr w:type="spellEnd"/>
            <w:r w:rsidRPr="00516429">
              <w:rPr>
                <w:color w:val="000000"/>
                <w:sz w:val="18"/>
                <w:szCs w:val="18"/>
              </w:rPr>
              <w:t xml:space="preserve"> o </w:t>
            </w:r>
            <w:proofErr w:type="spellStart"/>
            <w:r w:rsidRPr="00516429">
              <w:rPr>
                <w:color w:val="000000"/>
                <w:sz w:val="18"/>
                <w:szCs w:val="18"/>
              </w:rPr>
              <w:t>retroaraña</w:t>
            </w:r>
            <w:proofErr w:type="spellEnd"/>
            <w:r w:rsidRPr="00516429">
              <w:rPr>
                <w:color w:val="000000"/>
                <w:sz w:val="18"/>
                <w:szCs w:val="18"/>
              </w:rPr>
              <w:t xml:space="preserve"> en las superficies a plantar (o manual de 40x40x40 en zonas no </w:t>
            </w:r>
            <w:proofErr w:type="spellStart"/>
            <w:r w:rsidRPr="00516429">
              <w:rPr>
                <w:color w:val="000000"/>
                <w:sz w:val="18"/>
                <w:szCs w:val="18"/>
              </w:rPr>
              <w:t>mecanizables</w:t>
            </w:r>
            <w:proofErr w:type="spellEnd"/>
            <w:r w:rsidRPr="00516429">
              <w:rPr>
                <w:color w:val="000000"/>
                <w:sz w:val="18"/>
                <w:szCs w:val="18"/>
              </w:rPr>
              <w:t>), y plantación a marco regular, incluido transporte de máquina y de planta, y distribución en el monte</w:t>
            </w:r>
          </w:p>
        </w:tc>
        <w:tc>
          <w:tcPr>
            <w:tcW w:w="993"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B3059C2" w14:textId="49D2EF88" w:rsidR="004152CA" w:rsidRPr="00237789" w:rsidRDefault="004152CA" w:rsidP="004152CA">
            <w:pPr>
              <w:jc w:val="right"/>
              <w:rPr>
                <w:color w:val="000000"/>
                <w:sz w:val="18"/>
                <w:szCs w:val="18"/>
              </w:rPr>
            </w:pPr>
            <w:r w:rsidRPr="004152CA">
              <w:rPr>
                <w:color w:val="000000"/>
                <w:sz w:val="18"/>
                <w:szCs w:val="18"/>
              </w:rPr>
              <w:t>1.595,00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28F0176F" w14:textId="65BF26C8" w:rsidR="004152CA" w:rsidRPr="00237789" w:rsidRDefault="004152CA" w:rsidP="004152CA">
            <w:pPr>
              <w:jc w:val="right"/>
              <w:rPr>
                <w:color w:val="000000"/>
                <w:sz w:val="18"/>
                <w:szCs w:val="18"/>
              </w:rPr>
            </w:pPr>
            <w:r w:rsidRPr="004152CA">
              <w:rPr>
                <w:color w:val="000000"/>
                <w:sz w:val="18"/>
                <w:szCs w:val="18"/>
              </w:rPr>
              <w:t>1,60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1DBFBA65" w14:textId="359D4487" w:rsidR="004152CA" w:rsidRPr="00237789" w:rsidRDefault="004152CA" w:rsidP="004152CA">
            <w:pPr>
              <w:jc w:val="right"/>
              <w:rPr>
                <w:color w:val="000000"/>
                <w:sz w:val="18"/>
                <w:szCs w:val="18"/>
              </w:rPr>
            </w:pPr>
            <w:r w:rsidRPr="004152CA">
              <w:rPr>
                <w:color w:val="000000"/>
                <w:sz w:val="18"/>
                <w:szCs w:val="18"/>
              </w:rPr>
              <w:t>2.552,00</w:t>
            </w:r>
          </w:p>
        </w:tc>
      </w:tr>
      <w:tr w:rsidR="004152CA" w:rsidRPr="00237789" w14:paraId="358F6761"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405A8D6" w14:textId="77777777" w:rsidR="004152CA" w:rsidRPr="00237789" w:rsidRDefault="004152CA" w:rsidP="004152CA">
            <w:pPr>
              <w:rPr>
                <w:color w:val="000000"/>
                <w:sz w:val="18"/>
                <w:szCs w:val="18"/>
              </w:rPr>
            </w:pPr>
            <w:r w:rsidRPr="00237789">
              <w:rPr>
                <w:color w:val="000000"/>
                <w:sz w:val="18"/>
                <w:szCs w:val="18"/>
              </w:rPr>
              <w:t>ha</w:t>
            </w:r>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282AF18F" w14:textId="77777777" w:rsidR="004152CA" w:rsidRPr="00237789" w:rsidRDefault="004152CA" w:rsidP="004152CA">
            <w:pPr>
              <w:rPr>
                <w:color w:val="000000"/>
                <w:sz w:val="18"/>
                <w:szCs w:val="18"/>
              </w:rPr>
            </w:pPr>
            <w:r w:rsidRPr="00516429">
              <w:rPr>
                <w:color w:val="000000"/>
                <w:sz w:val="18"/>
                <w:szCs w:val="18"/>
              </w:rPr>
              <w:t>Abonado 70 g/planta, incluido el abono N/P/K (</w:t>
            </w:r>
            <w:r w:rsidRPr="00516429">
              <w:rPr>
                <w:color w:val="000000"/>
              </w:rPr>
              <w:t xml:space="preserve">8/24/16) de </w:t>
            </w:r>
            <w:proofErr w:type="spellStart"/>
            <w:r w:rsidRPr="00516429">
              <w:rPr>
                <w:color w:val="000000"/>
              </w:rPr>
              <w:t>liberacion</w:t>
            </w:r>
            <w:proofErr w:type="spellEnd"/>
            <w:r w:rsidRPr="00516429">
              <w:rPr>
                <w:color w:val="000000"/>
              </w:rPr>
              <w:t xml:space="preserve"> lenta</w:t>
            </w:r>
            <w:r w:rsidRPr="00516429">
              <w:rPr>
                <w:color w:val="000000"/>
                <w:sz w:val="18"/>
                <w:szCs w:val="18"/>
              </w:rPr>
              <w:t xml:space="preserve"> y el transporte.</w:t>
            </w:r>
          </w:p>
        </w:tc>
        <w:tc>
          <w:tcPr>
            <w:tcW w:w="993"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281D04C" w14:textId="4D52695C" w:rsidR="004152CA" w:rsidRPr="00237789" w:rsidRDefault="004152CA" w:rsidP="004152CA">
            <w:pPr>
              <w:jc w:val="right"/>
              <w:rPr>
                <w:color w:val="000000"/>
                <w:sz w:val="18"/>
                <w:szCs w:val="18"/>
              </w:rPr>
            </w:pPr>
            <w:r w:rsidRPr="004152CA">
              <w:rPr>
                <w:color w:val="000000"/>
                <w:sz w:val="18"/>
                <w:szCs w:val="18"/>
              </w:rPr>
              <w:t>2,90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1920A2D1" w14:textId="4FA4DC2E" w:rsidR="004152CA" w:rsidRPr="00237789" w:rsidRDefault="004152CA" w:rsidP="004152CA">
            <w:pPr>
              <w:jc w:val="right"/>
              <w:rPr>
                <w:color w:val="000000"/>
                <w:sz w:val="18"/>
                <w:szCs w:val="18"/>
              </w:rPr>
            </w:pPr>
            <w:r w:rsidRPr="004152CA">
              <w:rPr>
                <w:color w:val="000000"/>
                <w:sz w:val="18"/>
                <w:szCs w:val="18"/>
              </w:rPr>
              <w:t>220,00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1412F00A" w14:textId="41D4BB1A" w:rsidR="004152CA" w:rsidRPr="00237789" w:rsidRDefault="004152CA" w:rsidP="004152CA">
            <w:pPr>
              <w:jc w:val="right"/>
              <w:rPr>
                <w:color w:val="000000"/>
                <w:sz w:val="18"/>
                <w:szCs w:val="18"/>
              </w:rPr>
            </w:pPr>
            <w:r w:rsidRPr="004152CA">
              <w:rPr>
                <w:color w:val="000000"/>
                <w:sz w:val="18"/>
                <w:szCs w:val="18"/>
              </w:rPr>
              <w:t>638,00</w:t>
            </w:r>
          </w:p>
        </w:tc>
      </w:tr>
      <w:tr w:rsidR="004152CA" w:rsidRPr="00237789" w14:paraId="1C853EC9"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597DD379" w14:textId="77777777" w:rsidR="004152CA" w:rsidRPr="00237789" w:rsidRDefault="004152CA" w:rsidP="004152CA">
            <w:pPr>
              <w:rPr>
                <w:color w:val="000000"/>
                <w:sz w:val="18"/>
                <w:szCs w:val="18"/>
              </w:rPr>
            </w:pPr>
            <w:proofErr w:type="spellStart"/>
            <w:r w:rsidRPr="00237789">
              <w:rPr>
                <w:color w:val="000000"/>
                <w:sz w:val="18"/>
                <w:szCs w:val="18"/>
              </w:rPr>
              <w:t>Ud</w:t>
            </w:r>
            <w:proofErr w:type="spellEnd"/>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B269DA0" w14:textId="77777777" w:rsidR="004152CA" w:rsidRPr="00237789" w:rsidRDefault="004152CA" w:rsidP="004152CA">
            <w:pPr>
              <w:rPr>
                <w:color w:val="000000"/>
                <w:sz w:val="18"/>
                <w:szCs w:val="18"/>
              </w:rPr>
            </w:pPr>
            <w:proofErr w:type="spellStart"/>
            <w:r w:rsidRPr="00516429">
              <w:rPr>
                <w:color w:val="000000"/>
                <w:sz w:val="18"/>
                <w:szCs w:val="18"/>
              </w:rPr>
              <w:t>Tubex</w:t>
            </w:r>
            <w:proofErr w:type="spellEnd"/>
            <w:r w:rsidRPr="00516429">
              <w:rPr>
                <w:color w:val="000000"/>
                <w:sz w:val="18"/>
                <w:szCs w:val="18"/>
              </w:rPr>
              <w:t xml:space="preserve"> 1,50 m de altura y 10 cm diámetro, de </w:t>
            </w:r>
            <w:proofErr w:type="spellStart"/>
            <w:r w:rsidRPr="00516429">
              <w:rPr>
                <w:color w:val="000000"/>
                <w:sz w:val="18"/>
                <w:szCs w:val="18"/>
              </w:rPr>
              <w:t>plastico</w:t>
            </w:r>
            <w:proofErr w:type="spellEnd"/>
            <w:r w:rsidRPr="00516429">
              <w:rPr>
                <w:color w:val="000000"/>
                <w:sz w:val="18"/>
                <w:szCs w:val="18"/>
              </w:rPr>
              <w:t xml:space="preserve"> continuo (no malla) con tutor de 1,80 m altura para plantación, i/ transporte y colocación</w:t>
            </w:r>
          </w:p>
        </w:tc>
        <w:tc>
          <w:tcPr>
            <w:tcW w:w="993"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2379E6B5" w14:textId="3071C5A0" w:rsidR="004152CA" w:rsidRPr="00237789" w:rsidRDefault="004152CA" w:rsidP="004152CA">
            <w:pPr>
              <w:jc w:val="right"/>
              <w:rPr>
                <w:color w:val="000000"/>
                <w:sz w:val="18"/>
                <w:szCs w:val="18"/>
              </w:rPr>
            </w:pPr>
            <w:r w:rsidRPr="004152CA">
              <w:rPr>
                <w:color w:val="000000"/>
                <w:sz w:val="18"/>
                <w:szCs w:val="18"/>
              </w:rPr>
              <w:t>1.595,00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16947098" w14:textId="7086D676" w:rsidR="004152CA" w:rsidRPr="00237789" w:rsidRDefault="004152CA" w:rsidP="004152CA">
            <w:pPr>
              <w:jc w:val="right"/>
              <w:rPr>
                <w:color w:val="000000"/>
                <w:sz w:val="18"/>
                <w:szCs w:val="18"/>
              </w:rPr>
            </w:pPr>
            <w:r w:rsidRPr="004152CA">
              <w:rPr>
                <w:color w:val="000000"/>
                <w:sz w:val="18"/>
                <w:szCs w:val="18"/>
              </w:rPr>
              <w:t>3,30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57B02B98" w14:textId="121C87F3" w:rsidR="004152CA" w:rsidRPr="00237789" w:rsidRDefault="004152CA" w:rsidP="004152CA">
            <w:pPr>
              <w:jc w:val="right"/>
              <w:rPr>
                <w:color w:val="000000"/>
                <w:sz w:val="18"/>
                <w:szCs w:val="18"/>
              </w:rPr>
            </w:pPr>
            <w:r w:rsidRPr="004152CA">
              <w:rPr>
                <w:color w:val="000000"/>
                <w:sz w:val="18"/>
                <w:szCs w:val="18"/>
              </w:rPr>
              <w:t>5.263,50</w:t>
            </w:r>
          </w:p>
        </w:tc>
      </w:tr>
      <w:tr w:rsidR="004152CA" w:rsidRPr="00237789" w14:paraId="484CB716"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EC67352" w14:textId="77777777" w:rsidR="004152CA" w:rsidRPr="00237789" w:rsidRDefault="004152CA" w:rsidP="004152CA">
            <w:pPr>
              <w:rPr>
                <w:color w:val="000000"/>
                <w:sz w:val="18"/>
                <w:szCs w:val="18"/>
              </w:rPr>
            </w:pPr>
            <w:r w:rsidRPr="00237789">
              <w:rPr>
                <w:color w:val="000000"/>
                <w:sz w:val="18"/>
                <w:szCs w:val="18"/>
              </w:rPr>
              <w:t>km</w:t>
            </w:r>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5E42E382" w14:textId="77777777" w:rsidR="004152CA" w:rsidRPr="00237789" w:rsidRDefault="004152CA" w:rsidP="004152CA">
            <w:pPr>
              <w:rPr>
                <w:color w:val="000000"/>
                <w:sz w:val="18"/>
                <w:szCs w:val="18"/>
              </w:rPr>
            </w:pPr>
            <w:r w:rsidRPr="00516429">
              <w:rPr>
                <w:color w:val="000000"/>
                <w:sz w:val="18"/>
                <w:szCs w:val="18"/>
              </w:rPr>
              <w:t>Repaso de pistas secundarias interiores del monte tras la plantación, con bulldozer en tiempo seco</w:t>
            </w:r>
          </w:p>
        </w:tc>
        <w:tc>
          <w:tcPr>
            <w:tcW w:w="993"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71EE072" w14:textId="46D64BFE" w:rsidR="004152CA" w:rsidRPr="00237789" w:rsidRDefault="004152CA" w:rsidP="004152CA">
            <w:pPr>
              <w:jc w:val="right"/>
              <w:rPr>
                <w:color w:val="000000"/>
                <w:sz w:val="18"/>
                <w:szCs w:val="18"/>
              </w:rPr>
            </w:pPr>
            <w:r w:rsidRPr="004152CA">
              <w:rPr>
                <w:color w:val="000000"/>
                <w:sz w:val="18"/>
                <w:szCs w:val="18"/>
              </w:rPr>
              <w:t>1,00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069556AD" w14:textId="54C68561" w:rsidR="004152CA" w:rsidRPr="00237789" w:rsidRDefault="004152CA" w:rsidP="004152CA">
            <w:pPr>
              <w:jc w:val="right"/>
              <w:rPr>
                <w:color w:val="000000"/>
                <w:sz w:val="18"/>
                <w:szCs w:val="18"/>
              </w:rPr>
            </w:pPr>
            <w:r w:rsidRPr="004152CA">
              <w:rPr>
                <w:color w:val="000000"/>
                <w:sz w:val="18"/>
                <w:szCs w:val="18"/>
              </w:rPr>
              <w:t>900,00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2A2AD57C" w14:textId="5EC18093" w:rsidR="004152CA" w:rsidRPr="00237789" w:rsidRDefault="004152CA" w:rsidP="004152CA">
            <w:pPr>
              <w:jc w:val="right"/>
              <w:rPr>
                <w:color w:val="000000"/>
                <w:sz w:val="18"/>
                <w:szCs w:val="18"/>
              </w:rPr>
            </w:pPr>
            <w:r w:rsidRPr="004152CA">
              <w:rPr>
                <w:color w:val="000000"/>
                <w:sz w:val="18"/>
                <w:szCs w:val="18"/>
              </w:rPr>
              <w:t>900,00</w:t>
            </w:r>
          </w:p>
        </w:tc>
      </w:tr>
      <w:tr w:rsidR="004152CA" w:rsidRPr="00237789" w14:paraId="65565249"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21893F2" w14:textId="77777777" w:rsidR="004152CA" w:rsidRPr="00237789" w:rsidRDefault="004152CA" w:rsidP="004152CA">
            <w:pPr>
              <w:rPr>
                <w:color w:val="000000"/>
                <w:sz w:val="18"/>
                <w:szCs w:val="18"/>
              </w:rPr>
            </w:pPr>
            <w:r w:rsidRPr="00237789">
              <w:rPr>
                <w:color w:val="000000"/>
                <w:sz w:val="18"/>
                <w:szCs w:val="18"/>
              </w:rPr>
              <w:t>ha</w:t>
            </w:r>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43F0734B" w14:textId="77777777" w:rsidR="004152CA" w:rsidRPr="00237789" w:rsidRDefault="004152CA" w:rsidP="004152CA">
            <w:pPr>
              <w:rPr>
                <w:color w:val="000000"/>
                <w:sz w:val="18"/>
                <w:szCs w:val="18"/>
              </w:rPr>
            </w:pPr>
            <w:proofErr w:type="spellStart"/>
            <w:r w:rsidRPr="00516429">
              <w:rPr>
                <w:color w:val="000000"/>
                <w:sz w:val="18"/>
                <w:szCs w:val="18"/>
              </w:rPr>
              <w:t>Reposicion</w:t>
            </w:r>
            <w:proofErr w:type="spellEnd"/>
            <w:r w:rsidRPr="00516429">
              <w:rPr>
                <w:color w:val="000000"/>
                <w:sz w:val="18"/>
                <w:szCs w:val="18"/>
              </w:rPr>
              <w:t xml:space="preserve"> de marras, con planta y materiales a suministrar por el Servicio de Montes en Vitoria-Gasteiz</w:t>
            </w:r>
          </w:p>
        </w:tc>
        <w:tc>
          <w:tcPr>
            <w:tcW w:w="993"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A83EFEA" w14:textId="695B2DBD" w:rsidR="004152CA" w:rsidRPr="00237789" w:rsidRDefault="004152CA" w:rsidP="004152CA">
            <w:pPr>
              <w:jc w:val="right"/>
              <w:rPr>
                <w:color w:val="000000"/>
                <w:sz w:val="18"/>
                <w:szCs w:val="18"/>
              </w:rPr>
            </w:pPr>
            <w:r w:rsidRPr="004152CA">
              <w:rPr>
                <w:color w:val="000000"/>
                <w:sz w:val="18"/>
                <w:szCs w:val="18"/>
              </w:rPr>
              <w:t>2,90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3297E4E3" w14:textId="3690D5F1" w:rsidR="004152CA" w:rsidRPr="00237789" w:rsidRDefault="004152CA" w:rsidP="004152CA">
            <w:pPr>
              <w:jc w:val="right"/>
              <w:rPr>
                <w:color w:val="000000"/>
                <w:sz w:val="18"/>
                <w:szCs w:val="18"/>
              </w:rPr>
            </w:pPr>
            <w:r w:rsidRPr="004152CA">
              <w:rPr>
                <w:color w:val="000000"/>
                <w:sz w:val="18"/>
                <w:szCs w:val="18"/>
              </w:rPr>
              <w:t>180,00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08349C21" w14:textId="6F5153F7" w:rsidR="004152CA" w:rsidRPr="00237789" w:rsidRDefault="004152CA" w:rsidP="004152CA">
            <w:pPr>
              <w:jc w:val="right"/>
              <w:rPr>
                <w:color w:val="000000"/>
                <w:sz w:val="18"/>
                <w:szCs w:val="18"/>
              </w:rPr>
            </w:pPr>
            <w:r w:rsidRPr="004152CA">
              <w:rPr>
                <w:color w:val="000000"/>
                <w:sz w:val="18"/>
                <w:szCs w:val="18"/>
              </w:rPr>
              <w:t>522,00</w:t>
            </w:r>
          </w:p>
        </w:tc>
      </w:tr>
      <w:tr w:rsidR="004152CA" w:rsidRPr="00237789" w14:paraId="126F589C"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3B9FB27B" w14:textId="77777777" w:rsidR="004152CA" w:rsidRPr="00237789" w:rsidRDefault="004152CA" w:rsidP="004152CA">
            <w:pPr>
              <w:rPr>
                <w:color w:val="000000"/>
                <w:sz w:val="18"/>
                <w:szCs w:val="18"/>
              </w:rPr>
            </w:pPr>
            <w:r w:rsidRPr="00237789">
              <w:rPr>
                <w:color w:val="000000"/>
                <w:sz w:val="18"/>
                <w:szCs w:val="18"/>
              </w:rPr>
              <w:t>ha</w:t>
            </w:r>
          </w:p>
        </w:tc>
        <w:tc>
          <w:tcPr>
            <w:tcW w:w="5527"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788EEB1A" w14:textId="77777777" w:rsidR="004152CA" w:rsidRPr="00237789" w:rsidRDefault="004152CA" w:rsidP="004152CA">
            <w:pPr>
              <w:rPr>
                <w:color w:val="000000"/>
                <w:sz w:val="18"/>
                <w:szCs w:val="18"/>
              </w:rPr>
            </w:pPr>
            <w:r w:rsidRPr="00516429">
              <w:rPr>
                <w:color w:val="000000"/>
                <w:sz w:val="18"/>
                <w:szCs w:val="18"/>
              </w:rPr>
              <w:t xml:space="preserve">Recolocación de tutores y </w:t>
            </w:r>
            <w:proofErr w:type="spellStart"/>
            <w:r w:rsidRPr="00516429">
              <w:rPr>
                <w:color w:val="000000"/>
                <w:sz w:val="18"/>
                <w:szCs w:val="18"/>
              </w:rPr>
              <w:t>tubex</w:t>
            </w:r>
            <w:proofErr w:type="spellEnd"/>
            <w:r w:rsidRPr="00516429">
              <w:rPr>
                <w:color w:val="000000"/>
                <w:sz w:val="18"/>
                <w:szCs w:val="18"/>
              </w:rPr>
              <w:t xml:space="preserve"> movidos y perdidos, con materiales a suministrar por el Servicio de Montes en Vitoria-Gasteiz</w:t>
            </w:r>
          </w:p>
        </w:tc>
        <w:tc>
          <w:tcPr>
            <w:tcW w:w="993" w:type="dxa"/>
            <w:tcBorders>
              <w:top w:val="nil"/>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1DDE3D28" w14:textId="4498FF79" w:rsidR="004152CA" w:rsidRPr="00237789" w:rsidRDefault="004152CA" w:rsidP="004152CA">
            <w:pPr>
              <w:jc w:val="right"/>
              <w:rPr>
                <w:color w:val="000000"/>
                <w:sz w:val="18"/>
                <w:szCs w:val="18"/>
              </w:rPr>
            </w:pPr>
            <w:r w:rsidRPr="004152CA">
              <w:rPr>
                <w:color w:val="000000"/>
                <w:sz w:val="18"/>
                <w:szCs w:val="18"/>
              </w:rPr>
              <w:t>2,90</w:t>
            </w:r>
          </w:p>
        </w:tc>
        <w:tc>
          <w:tcPr>
            <w:tcW w:w="709"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71DCF2FB" w14:textId="1D4609FC" w:rsidR="004152CA" w:rsidRPr="00237789" w:rsidRDefault="004152CA" w:rsidP="004152CA">
            <w:pPr>
              <w:jc w:val="right"/>
              <w:rPr>
                <w:color w:val="000000"/>
                <w:sz w:val="18"/>
                <w:szCs w:val="18"/>
              </w:rPr>
            </w:pPr>
            <w:r w:rsidRPr="004152CA">
              <w:rPr>
                <w:color w:val="000000"/>
                <w:sz w:val="18"/>
                <w:szCs w:val="18"/>
              </w:rPr>
              <w:t>160,00</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44628404" w14:textId="65EAB318" w:rsidR="004152CA" w:rsidRPr="00237789" w:rsidRDefault="004152CA" w:rsidP="004152CA">
            <w:pPr>
              <w:jc w:val="right"/>
              <w:rPr>
                <w:color w:val="000000"/>
                <w:sz w:val="18"/>
                <w:szCs w:val="18"/>
              </w:rPr>
            </w:pPr>
            <w:r w:rsidRPr="004152CA">
              <w:rPr>
                <w:color w:val="000000"/>
                <w:sz w:val="18"/>
                <w:szCs w:val="18"/>
              </w:rPr>
              <w:t>464,00</w:t>
            </w:r>
          </w:p>
        </w:tc>
      </w:tr>
      <w:tr w:rsidR="004152CA" w:rsidRPr="00237789" w14:paraId="2EB4F04C" w14:textId="77777777" w:rsidTr="00CE0137">
        <w:trPr>
          <w:trHeight w:val="345"/>
        </w:trPr>
        <w:tc>
          <w:tcPr>
            <w:tcW w:w="77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28" w:type="dxa"/>
              <w:right w:w="57" w:type="dxa"/>
            </w:tcMar>
            <w:hideMark/>
          </w:tcPr>
          <w:p w14:paraId="54A71344" w14:textId="77777777" w:rsidR="004152CA" w:rsidRPr="00237789" w:rsidRDefault="004152CA" w:rsidP="004152CA">
            <w:pPr>
              <w:rPr>
                <w:b/>
                <w:bCs/>
                <w:color w:val="000000"/>
                <w:sz w:val="18"/>
                <w:szCs w:val="18"/>
              </w:rPr>
            </w:pPr>
            <w:r w:rsidRPr="00237789">
              <w:rPr>
                <w:b/>
                <w:bCs/>
                <w:color w:val="000000"/>
                <w:sz w:val="18"/>
                <w:szCs w:val="18"/>
              </w:rPr>
              <w:t> </w:t>
            </w:r>
          </w:p>
        </w:tc>
        <w:tc>
          <w:tcPr>
            <w:tcW w:w="5527" w:type="dxa"/>
            <w:tcBorders>
              <w:top w:val="nil"/>
              <w:left w:val="nil"/>
              <w:bottom w:val="single" w:sz="4" w:space="0" w:color="auto"/>
              <w:right w:val="nil"/>
            </w:tcBorders>
            <w:shd w:val="clear" w:color="auto" w:fill="auto"/>
            <w:tcMar>
              <w:top w:w="57" w:type="dxa"/>
              <w:left w:w="57" w:type="dxa"/>
              <w:bottom w:w="28" w:type="dxa"/>
              <w:right w:w="57" w:type="dxa"/>
            </w:tcMar>
            <w:hideMark/>
          </w:tcPr>
          <w:p w14:paraId="289AF331" w14:textId="77777777" w:rsidR="004152CA" w:rsidRPr="00237789" w:rsidRDefault="004152CA" w:rsidP="004152CA">
            <w:pPr>
              <w:rPr>
                <w:b/>
                <w:bCs/>
                <w:color w:val="000000"/>
                <w:sz w:val="18"/>
                <w:szCs w:val="18"/>
              </w:rPr>
            </w:pPr>
            <w:r w:rsidRPr="00516429">
              <w:rPr>
                <w:b/>
                <w:bCs/>
                <w:color w:val="000000"/>
                <w:sz w:val="18"/>
                <w:szCs w:val="18"/>
              </w:rPr>
              <w:t>Total</w:t>
            </w:r>
          </w:p>
        </w:tc>
        <w:tc>
          <w:tcPr>
            <w:tcW w:w="993" w:type="dxa"/>
            <w:tcBorders>
              <w:top w:val="nil"/>
              <w:left w:val="nil"/>
              <w:bottom w:val="single" w:sz="4" w:space="0" w:color="auto"/>
              <w:right w:val="nil"/>
            </w:tcBorders>
            <w:shd w:val="clear" w:color="auto" w:fill="auto"/>
            <w:tcMar>
              <w:top w:w="57" w:type="dxa"/>
              <w:left w:w="57" w:type="dxa"/>
              <w:bottom w:w="28" w:type="dxa"/>
              <w:right w:w="57" w:type="dxa"/>
            </w:tcMar>
            <w:hideMark/>
          </w:tcPr>
          <w:p w14:paraId="5B707052" w14:textId="3C46B429" w:rsidR="004152CA" w:rsidRPr="00237789" w:rsidRDefault="004152CA" w:rsidP="004152CA">
            <w:pPr>
              <w:jc w:val="right"/>
              <w:rPr>
                <w:b/>
                <w:bCs/>
                <w:color w:val="000000"/>
                <w:sz w:val="18"/>
                <w:szCs w:val="18"/>
              </w:rPr>
            </w:pPr>
            <w:r w:rsidRPr="004152CA">
              <w:rPr>
                <w:b/>
                <w:bCs/>
                <w:color w:val="000000"/>
                <w:sz w:val="18"/>
                <w:szCs w:val="18"/>
              </w:rPr>
              <w:t> </w:t>
            </w:r>
          </w:p>
        </w:tc>
        <w:tc>
          <w:tcPr>
            <w:tcW w:w="709" w:type="dxa"/>
            <w:tcBorders>
              <w:top w:val="nil"/>
              <w:left w:val="nil"/>
              <w:bottom w:val="single" w:sz="4" w:space="0" w:color="auto"/>
              <w:right w:val="nil"/>
            </w:tcBorders>
            <w:shd w:val="clear" w:color="auto" w:fill="auto"/>
            <w:tcMar>
              <w:top w:w="57" w:type="dxa"/>
              <w:left w:w="57" w:type="dxa"/>
              <w:bottom w:w="28" w:type="dxa"/>
              <w:right w:w="57" w:type="dxa"/>
            </w:tcMar>
            <w:hideMark/>
          </w:tcPr>
          <w:p w14:paraId="0391EB9C" w14:textId="1552D629" w:rsidR="004152CA" w:rsidRPr="00237789" w:rsidRDefault="004152CA" w:rsidP="004152CA">
            <w:pPr>
              <w:jc w:val="right"/>
              <w:rPr>
                <w:b/>
                <w:bCs/>
                <w:color w:val="000000"/>
                <w:sz w:val="18"/>
                <w:szCs w:val="18"/>
              </w:rPr>
            </w:pPr>
            <w:r w:rsidRPr="004152CA">
              <w:rPr>
                <w:b/>
                <w:bCs/>
                <w:color w:val="000000"/>
                <w:sz w:val="18"/>
                <w:szCs w:val="18"/>
              </w:rPr>
              <w:t> </w:t>
            </w:r>
          </w:p>
        </w:tc>
        <w:tc>
          <w:tcPr>
            <w:tcW w:w="1135" w:type="dxa"/>
            <w:tcBorders>
              <w:top w:val="nil"/>
              <w:left w:val="nil"/>
              <w:bottom w:val="single" w:sz="4" w:space="0" w:color="auto"/>
              <w:right w:val="single" w:sz="4" w:space="0" w:color="auto"/>
            </w:tcBorders>
            <w:shd w:val="clear" w:color="auto" w:fill="auto"/>
            <w:tcMar>
              <w:top w:w="57" w:type="dxa"/>
              <w:left w:w="57" w:type="dxa"/>
              <w:bottom w:w="28" w:type="dxa"/>
              <w:right w:w="57" w:type="dxa"/>
            </w:tcMar>
            <w:hideMark/>
          </w:tcPr>
          <w:p w14:paraId="10086FC7" w14:textId="4FD46C1C" w:rsidR="004152CA" w:rsidRPr="00237789" w:rsidRDefault="004152CA" w:rsidP="004152CA">
            <w:pPr>
              <w:jc w:val="right"/>
              <w:rPr>
                <w:b/>
                <w:bCs/>
                <w:color w:val="000000"/>
                <w:sz w:val="18"/>
                <w:szCs w:val="18"/>
              </w:rPr>
            </w:pPr>
            <w:r w:rsidRPr="004152CA">
              <w:rPr>
                <w:b/>
                <w:bCs/>
                <w:color w:val="000000"/>
                <w:sz w:val="18"/>
                <w:szCs w:val="18"/>
              </w:rPr>
              <w:t>12.970,50</w:t>
            </w:r>
          </w:p>
        </w:tc>
      </w:tr>
      <w:tr w:rsidR="004152CA" w:rsidRPr="0034237C" w14:paraId="40BB03EE" w14:textId="77777777" w:rsidTr="00CE0137">
        <w:trPr>
          <w:trHeight w:val="315"/>
        </w:trPr>
        <w:tc>
          <w:tcPr>
            <w:tcW w:w="779"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6E7366A1" w14:textId="77777777" w:rsidR="004152CA" w:rsidRPr="0034237C" w:rsidRDefault="004152CA" w:rsidP="00CE0137">
            <w:pPr>
              <w:jc w:val="right"/>
              <w:rPr>
                <w:color w:val="000000"/>
                <w:sz w:val="18"/>
                <w:szCs w:val="18"/>
              </w:rPr>
            </w:pPr>
          </w:p>
        </w:tc>
        <w:tc>
          <w:tcPr>
            <w:tcW w:w="5527"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5C351237" w14:textId="77777777" w:rsidR="004152CA" w:rsidRPr="0034237C" w:rsidRDefault="004152CA" w:rsidP="00CE0137">
            <w:pPr>
              <w:jc w:val="both"/>
              <w:rPr>
                <w:color w:val="000000"/>
                <w:sz w:val="18"/>
                <w:szCs w:val="18"/>
              </w:rPr>
            </w:pPr>
          </w:p>
        </w:tc>
        <w:tc>
          <w:tcPr>
            <w:tcW w:w="993"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7B08BF30" w14:textId="77777777" w:rsidR="004152CA" w:rsidRPr="0034237C" w:rsidRDefault="004152CA" w:rsidP="00CE0137">
            <w:pPr>
              <w:jc w:val="both"/>
              <w:rPr>
                <w:color w:val="000000"/>
                <w:sz w:val="18"/>
                <w:szCs w:val="18"/>
              </w:rPr>
            </w:pPr>
          </w:p>
        </w:tc>
        <w:tc>
          <w:tcPr>
            <w:tcW w:w="709"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199B9445" w14:textId="77777777" w:rsidR="004152CA" w:rsidRPr="0034237C" w:rsidRDefault="004152CA" w:rsidP="00CE0137">
            <w:pPr>
              <w:jc w:val="both"/>
              <w:rPr>
                <w:color w:val="000000"/>
                <w:sz w:val="18"/>
                <w:szCs w:val="18"/>
              </w:rPr>
            </w:pPr>
          </w:p>
        </w:tc>
        <w:tc>
          <w:tcPr>
            <w:tcW w:w="1135" w:type="dxa"/>
            <w:tcBorders>
              <w:top w:val="single" w:sz="4" w:space="0" w:color="auto"/>
              <w:left w:val="nil"/>
              <w:bottom w:val="nil"/>
              <w:right w:val="nil"/>
            </w:tcBorders>
            <w:shd w:val="clear" w:color="auto" w:fill="auto"/>
            <w:noWrap/>
            <w:tcMar>
              <w:top w:w="57" w:type="dxa"/>
              <w:left w:w="57" w:type="dxa"/>
              <w:bottom w:w="28" w:type="dxa"/>
              <w:right w:w="57" w:type="dxa"/>
            </w:tcMar>
            <w:hideMark/>
          </w:tcPr>
          <w:p w14:paraId="0093CA0D" w14:textId="77777777" w:rsidR="004152CA" w:rsidRPr="0034237C" w:rsidRDefault="004152CA" w:rsidP="00CE0137">
            <w:pPr>
              <w:jc w:val="both"/>
              <w:rPr>
                <w:color w:val="000000"/>
                <w:sz w:val="18"/>
                <w:szCs w:val="18"/>
              </w:rPr>
            </w:pPr>
          </w:p>
        </w:tc>
      </w:tr>
    </w:tbl>
    <w:p w14:paraId="61928592" w14:textId="77777777" w:rsidR="004152CA" w:rsidRDefault="004152CA" w:rsidP="004152CA">
      <w:pPr>
        <w:pStyle w:val="Textoindependiente3"/>
        <w:numPr>
          <w:ilvl w:val="0"/>
          <w:numId w:val="50"/>
        </w:numPr>
        <w:ind w:right="0"/>
        <w:jc w:val="both"/>
        <w:rPr>
          <w:rFonts w:ascii="Times New Roman" w:hAnsi="Times New Roman"/>
          <w:b/>
          <w:u w:val="single"/>
        </w:rPr>
      </w:pPr>
      <w:r w:rsidRPr="00237789">
        <w:rPr>
          <w:rFonts w:ascii="Times New Roman" w:hAnsi="Times New Roman"/>
          <w:b/>
          <w:u w:val="single"/>
        </w:rPr>
        <w:t>BALANCE IMPORTE APROVECHAMIENTO</w:t>
      </w:r>
    </w:p>
    <w:p w14:paraId="4D1B1B9D" w14:textId="77777777" w:rsidR="004152CA" w:rsidRDefault="004152CA" w:rsidP="004152CA">
      <w:pPr>
        <w:pStyle w:val="Textoindependiente3"/>
        <w:ind w:right="0"/>
        <w:jc w:val="both"/>
        <w:rPr>
          <w:rFonts w:ascii="Times New Roman" w:hAnsi="Times New Roman"/>
          <w:b/>
          <w:u w:val="single"/>
        </w:rPr>
      </w:pPr>
    </w:p>
    <w:tbl>
      <w:tblPr>
        <w:tblW w:w="6060" w:type="dxa"/>
        <w:tblInd w:w="75" w:type="dxa"/>
        <w:tblCellMar>
          <w:left w:w="70" w:type="dxa"/>
          <w:right w:w="70" w:type="dxa"/>
        </w:tblCellMar>
        <w:tblLook w:val="04A0" w:firstRow="1" w:lastRow="0" w:firstColumn="1" w:lastColumn="0" w:noHBand="0" w:noVBand="1"/>
      </w:tblPr>
      <w:tblGrid>
        <w:gridCol w:w="4500"/>
        <w:gridCol w:w="1560"/>
      </w:tblGrid>
      <w:tr w:rsidR="004152CA" w:rsidRPr="00237789" w14:paraId="04090994" w14:textId="77777777" w:rsidTr="00CE0137">
        <w:trPr>
          <w:trHeight w:val="300"/>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F2D41" w14:textId="77777777" w:rsidR="004152CA" w:rsidRPr="00237789" w:rsidRDefault="004152CA" w:rsidP="004152CA">
            <w:pPr>
              <w:rPr>
                <w:color w:val="000000"/>
              </w:rPr>
            </w:pPr>
            <w:r w:rsidRPr="00237789">
              <w:rPr>
                <w:color w:val="000000"/>
              </w:rPr>
              <w:t>Tasación</w:t>
            </w:r>
          </w:p>
        </w:tc>
        <w:tc>
          <w:tcPr>
            <w:tcW w:w="1560" w:type="dxa"/>
            <w:tcBorders>
              <w:top w:val="single" w:sz="4" w:space="0" w:color="auto"/>
              <w:left w:val="nil"/>
              <w:bottom w:val="single" w:sz="4" w:space="0" w:color="auto"/>
              <w:right w:val="single" w:sz="4" w:space="0" w:color="auto"/>
            </w:tcBorders>
            <w:shd w:val="clear" w:color="auto" w:fill="auto"/>
            <w:noWrap/>
            <w:hideMark/>
          </w:tcPr>
          <w:p w14:paraId="0F77DA94" w14:textId="45A4E6F5" w:rsidR="004152CA" w:rsidRPr="00237789" w:rsidRDefault="004152CA" w:rsidP="004152CA">
            <w:pPr>
              <w:jc w:val="right"/>
              <w:rPr>
                <w:color w:val="000000"/>
              </w:rPr>
            </w:pPr>
            <w:r w:rsidRPr="007048CA">
              <w:t>50.200,08</w:t>
            </w:r>
          </w:p>
        </w:tc>
      </w:tr>
      <w:tr w:rsidR="004152CA" w:rsidRPr="00237789" w14:paraId="1C08A1A8" w14:textId="77777777" w:rsidTr="00CE0137">
        <w:trPr>
          <w:trHeight w:val="300"/>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69C133E0" w14:textId="77777777" w:rsidR="004152CA" w:rsidRPr="00237789" w:rsidRDefault="004152CA" w:rsidP="004152CA">
            <w:pPr>
              <w:rPr>
                <w:color w:val="000000"/>
              </w:rPr>
            </w:pPr>
            <w:r w:rsidRPr="00237789">
              <w:rPr>
                <w:color w:val="000000"/>
              </w:rPr>
              <w:t>Valoración obra complementaria</w:t>
            </w:r>
          </w:p>
        </w:tc>
        <w:tc>
          <w:tcPr>
            <w:tcW w:w="1560" w:type="dxa"/>
            <w:tcBorders>
              <w:top w:val="nil"/>
              <w:left w:val="nil"/>
              <w:bottom w:val="single" w:sz="4" w:space="0" w:color="auto"/>
              <w:right w:val="single" w:sz="4" w:space="0" w:color="auto"/>
            </w:tcBorders>
            <w:shd w:val="clear" w:color="auto" w:fill="auto"/>
            <w:noWrap/>
            <w:hideMark/>
          </w:tcPr>
          <w:p w14:paraId="33F012A9" w14:textId="5C3448E4" w:rsidR="004152CA" w:rsidRPr="00237789" w:rsidRDefault="004152CA" w:rsidP="004152CA">
            <w:pPr>
              <w:jc w:val="right"/>
              <w:rPr>
                <w:color w:val="000000"/>
              </w:rPr>
            </w:pPr>
            <w:r w:rsidRPr="007048CA">
              <w:t>12.970,50</w:t>
            </w:r>
          </w:p>
        </w:tc>
      </w:tr>
      <w:tr w:rsidR="004152CA" w:rsidRPr="004152CA" w14:paraId="52197560" w14:textId="77777777" w:rsidTr="00CE0137">
        <w:trPr>
          <w:trHeight w:val="300"/>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122E6FB8" w14:textId="77777777" w:rsidR="004152CA" w:rsidRPr="00237789" w:rsidRDefault="004152CA" w:rsidP="004152CA">
            <w:pPr>
              <w:rPr>
                <w:color w:val="000000"/>
              </w:rPr>
            </w:pPr>
            <w:r w:rsidRPr="00237789">
              <w:rPr>
                <w:color w:val="000000"/>
              </w:rPr>
              <w:t>Precio mínimo de licitación</w:t>
            </w:r>
          </w:p>
        </w:tc>
        <w:tc>
          <w:tcPr>
            <w:tcW w:w="1560" w:type="dxa"/>
            <w:tcBorders>
              <w:top w:val="nil"/>
              <w:left w:val="nil"/>
              <w:bottom w:val="single" w:sz="4" w:space="0" w:color="auto"/>
              <w:right w:val="single" w:sz="4" w:space="0" w:color="auto"/>
            </w:tcBorders>
            <w:shd w:val="clear" w:color="auto" w:fill="auto"/>
            <w:noWrap/>
            <w:hideMark/>
          </w:tcPr>
          <w:p w14:paraId="1A80967A" w14:textId="2F46286B" w:rsidR="004152CA" w:rsidRPr="00237789" w:rsidRDefault="004152CA" w:rsidP="004152CA">
            <w:pPr>
              <w:jc w:val="right"/>
              <w:rPr>
                <w:b/>
                <w:bCs/>
                <w:color w:val="000000"/>
              </w:rPr>
            </w:pPr>
            <w:r w:rsidRPr="004152CA">
              <w:rPr>
                <w:b/>
                <w:bCs/>
              </w:rPr>
              <w:t>37.229,58</w:t>
            </w:r>
          </w:p>
        </w:tc>
      </w:tr>
    </w:tbl>
    <w:p w14:paraId="35B8C06A" w14:textId="77777777" w:rsidR="004152CA" w:rsidRDefault="004152CA" w:rsidP="004152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8"/>
          <w:szCs w:val="28"/>
          <w:u w:val="single"/>
        </w:rPr>
      </w:pPr>
    </w:p>
    <w:p w14:paraId="1B2FE090" w14:textId="0BBA6280" w:rsidR="005563E8" w:rsidRDefault="005563E8" w:rsidP="004152CA">
      <w:pPr>
        <w:ind w:left="-709"/>
      </w:pPr>
      <w:r>
        <w:br w:type="page"/>
      </w:r>
    </w:p>
    <w:p w14:paraId="1FF431B3" w14:textId="1836DEB0" w:rsidR="00654DF1" w:rsidRDefault="003E7900" w:rsidP="004152CA">
      <w:pPr>
        <w:ind w:left="-851"/>
        <w:rPr>
          <w:b/>
          <w:sz w:val="28"/>
          <w:szCs w:val="28"/>
          <w:u w:val="single"/>
        </w:rPr>
      </w:pPr>
      <w:r>
        <w:rPr>
          <w:noProof/>
        </w:rPr>
        <w:lastRenderedPageBreak/>
        <w:drawing>
          <wp:inline distT="0" distB="0" distL="0" distR="0" wp14:anchorId="7892D582" wp14:editId="3D3E785C">
            <wp:extent cx="6553200" cy="88084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a:ext>
                      </a:extLst>
                    </a:blip>
                    <a:srcRect l="3142" t="7949"/>
                    <a:stretch/>
                  </pic:blipFill>
                  <pic:spPr bwMode="auto">
                    <a:xfrm>
                      <a:off x="0" y="0"/>
                      <a:ext cx="6559658" cy="8817130"/>
                    </a:xfrm>
                    <a:prstGeom prst="rect">
                      <a:avLst/>
                    </a:prstGeom>
                    <a:noFill/>
                    <a:ln>
                      <a:noFill/>
                    </a:ln>
                    <a:extLst>
                      <a:ext uri="{53640926-AAD7-44D8-BBD7-CCE9431645EC}">
                        <a14:shadowObscured xmlns:a14="http://schemas.microsoft.com/office/drawing/2010/main"/>
                      </a:ext>
                    </a:extLst>
                  </pic:spPr>
                </pic:pic>
              </a:graphicData>
            </a:graphic>
          </wp:inline>
        </w:drawing>
      </w:r>
    </w:p>
    <w:p w14:paraId="7D49ADEB" w14:textId="0B1E2EC0" w:rsidR="00BE4D69" w:rsidRPr="00782DEE" w:rsidRDefault="00BE4D69" w:rsidP="00BE4D69">
      <w:pPr>
        <w:spacing w:line="276" w:lineRule="auto"/>
        <w:jc w:val="center"/>
      </w:pPr>
      <w:r w:rsidRPr="0044564B">
        <w:rPr>
          <w:b/>
          <w:sz w:val="28"/>
          <w:szCs w:val="28"/>
          <w:u w:val="single"/>
        </w:rPr>
        <w:lastRenderedPageBreak/>
        <w:t xml:space="preserve">ANEXO </w:t>
      </w:r>
      <w:r>
        <w:rPr>
          <w:b/>
          <w:sz w:val="28"/>
          <w:szCs w:val="28"/>
          <w:u w:val="single"/>
        </w:rPr>
        <w:t>IV</w:t>
      </w:r>
      <w:r w:rsidRPr="0044564B">
        <w:rPr>
          <w:b/>
          <w:sz w:val="28"/>
          <w:szCs w:val="28"/>
          <w:u w:val="single"/>
        </w:rPr>
        <w:t>:</w:t>
      </w:r>
      <w:r>
        <w:rPr>
          <w:b/>
          <w:sz w:val="28"/>
          <w:szCs w:val="28"/>
          <w:u w:val="single"/>
        </w:rPr>
        <w:t xml:space="preserve"> ACCIONES Y EFECTOS DERIVADOS DEL APROVECHAMIENTO/PLANTACIÓN Y MEDIDAS CORRECTORAS</w:t>
      </w:r>
    </w:p>
    <w:p w14:paraId="0EA20650" w14:textId="77777777" w:rsidR="00BE4D69" w:rsidRDefault="00BE4D69" w:rsidP="00BE4D69">
      <w:pPr>
        <w:spacing w:line="276" w:lineRule="auto"/>
        <w:jc w:val="both"/>
      </w:pPr>
    </w:p>
    <w:tbl>
      <w:tblPr>
        <w:tblW w:w="9924"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93"/>
        <w:gridCol w:w="851"/>
        <w:gridCol w:w="992"/>
        <w:gridCol w:w="992"/>
        <w:gridCol w:w="2245"/>
        <w:gridCol w:w="3851"/>
      </w:tblGrid>
      <w:tr w:rsidR="00BE4D69" w:rsidRPr="009B26A8" w14:paraId="65BA1A4D" w14:textId="77777777" w:rsidTr="00CE0137">
        <w:tc>
          <w:tcPr>
            <w:tcW w:w="993" w:type="dxa"/>
            <w:vMerge w:val="restart"/>
            <w:shd w:val="clear" w:color="auto" w:fill="auto"/>
          </w:tcPr>
          <w:p w14:paraId="78D8DAF0" w14:textId="77777777" w:rsidR="00BE4D69" w:rsidRPr="009B26A8" w:rsidRDefault="00BE4D69" w:rsidP="00CE0137">
            <w:pPr>
              <w:spacing w:line="276" w:lineRule="auto"/>
              <w:jc w:val="center"/>
              <w:rPr>
                <w:b/>
                <w:sz w:val="18"/>
                <w:szCs w:val="18"/>
              </w:rPr>
            </w:pPr>
            <w:r w:rsidRPr="009B26A8">
              <w:rPr>
                <w:b/>
                <w:sz w:val="18"/>
                <w:szCs w:val="18"/>
              </w:rPr>
              <w:t>Elemento afectado</w:t>
            </w:r>
          </w:p>
        </w:tc>
        <w:tc>
          <w:tcPr>
            <w:tcW w:w="5080" w:type="dxa"/>
            <w:gridSpan w:val="4"/>
            <w:shd w:val="clear" w:color="auto" w:fill="auto"/>
            <w:vAlign w:val="center"/>
          </w:tcPr>
          <w:p w14:paraId="32542C03" w14:textId="77777777" w:rsidR="00BE4D69" w:rsidRPr="009B26A8" w:rsidRDefault="00BE4D69" w:rsidP="00CE0137">
            <w:pPr>
              <w:spacing w:line="276" w:lineRule="auto"/>
              <w:jc w:val="center"/>
              <w:rPr>
                <w:b/>
                <w:sz w:val="18"/>
                <w:szCs w:val="18"/>
              </w:rPr>
            </w:pPr>
            <w:r w:rsidRPr="009B26A8">
              <w:rPr>
                <w:b/>
                <w:sz w:val="18"/>
                <w:szCs w:val="18"/>
              </w:rPr>
              <w:t>Efectos</w:t>
            </w:r>
          </w:p>
        </w:tc>
        <w:tc>
          <w:tcPr>
            <w:tcW w:w="3851" w:type="dxa"/>
            <w:vMerge w:val="restart"/>
            <w:shd w:val="clear" w:color="auto" w:fill="auto"/>
            <w:vAlign w:val="center"/>
          </w:tcPr>
          <w:p w14:paraId="62294E9F" w14:textId="77777777" w:rsidR="00BE4D69" w:rsidRPr="009B26A8" w:rsidRDefault="00BE4D69" w:rsidP="00CE0137">
            <w:pPr>
              <w:spacing w:line="276" w:lineRule="auto"/>
              <w:jc w:val="center"/>
              <w:rPr>
                <w:b/>
                <w:sz w:val="18"/>
                <w:szCs w:val="18"/>
              </w:rPr>
            </w:pPr>
            <w:r w:rsidRPr="009B26A8">
              <w:rPr>
                <w:b/>
                <w:sz w:val="18"/>
                <w:szCs w:val="18"/>
              </w:rPr>
              <w:t>Medidas correctoras</w:t>
            </w:r>
          </w:p>
        </w:tc>
      </w:tr>
      <w:tr w:rsidR="00BE4D69" w:rsidRPr="009B26A8" w14:paraId="67DCAABD" w14:textId="77777777" w:rsidTr="00CE0137">
        <w:tc>
          <w:tcPr>
            <w:tcW w:w="993" w:type="dxa"/>
            <w:vMerge/>
            <w:shd w:val="clear" w:color="auto" w:fill="auto"/>
          </w:tcPr>
          <w:p w14:paraId="2F8FF56F" w14:textId="77777777" w:rsidR="00BE4D69" w:rsidRPr="009B26A8" w:rsidRDefault="00BE4D69" w:rsidP="00CE0137">
            <w:pPr>
              <w:spacing w:line="276" w:lineRule="auto"/>
              <w:jc w:val="center"/>
              <w:rPr>
                <w:b/>
                <w:sz w:val="18"/>
                <w:szCs w:val="18"/>
              </w:rPr>
            </w:pPr>
          </w:p>
        </w:tc>
        <w:tc>
          <w:tcPr>
            <w:tcW w:w="851" w:type="dxa"/>
            <w:shd w:val="clear" w:color="auto" w:fill="auto"/>
            <w:vAlign w:val="center"/>
          </w:tcPr>
          <w:p w14:paraId="40C767A9" w14:textId="77777777" w:rsidR="00BE4D69" w:rsidRPr="009B26A8" w:rsidRDefault="00BE4D69" w:rsidP="00CE0137">
            <w:pPr>
              <w:spacing w:line="276" w:lineRule="auto"/>
              <w:jc w:val="center"/>
              <w:rPr>
                <w:b/>
                <w:sz w:val="18"/>
                <w:szCs w:val="18"/>
              </w:rPr>
            </w:pPr>
            <w:r w:rsidRPr="009B26A8">
              <w:rPr>
                <w:b/>
                <w:sz w:val="18"/>
                <w:szCs w:val="18"/>
              </w:rPr>
              <w:t>Positivo</w:t>
            </w:r>
          </w:p>
        </w:tc>
        <w:tc>
          <w:tcPr>
            <w:tcW w:w="992" w:type="dxa"/>
            <w:shd w:val="clear" w:color="auto" w:fill="auto"/>
            <w:vAlign w:val="center"/>
          </w:tcPr>
          <w:p w14:paraId="3CE08B0C" w14:textId="77777777" w:rsidR="00BE4D69" w:rsidRPr="009B26A8" w:rsidRDefault="00BE4D69" w:rsidP="00CE0137">
            <w:pPr>
              <w:spacing w:line="276" w:lineRule="auto"/>
              <w:jc w:val="center"/>
              <w:rPr>
                <w:b/>
                <w:sz w:val="18"/>
                <w:szCs w:val="18"/>
              </w:rPr>
            </w:pPr>
            <w:r w:rsidRPr="009B26A8">
              <w:rPr>
                <w:b/>
                <w:sz w:val="18"/>
                <w:szCs w:val="18"/>
              </w:rPr>
              <w:t>Negativo</w:t>
            </w:r>
          </w:p>
        </w:tc>
        <w:tc>
          <w:tcPr>
            <w:tcW w:w="992" w:type="dxa"/>
            <w:shd w:val="clear" w:color="auto" w:fill="auto"/>
            <w:vAlign w:val="center"/>
          </w:tcPr>
          <w:p w14:paraId="0D431E3C" w14:textId="77777777" w:rsidR="00BE4D69" w:rsidRPr="009B26A8" w:rsidRDefault="00BE4D69" w:rsidP="00CE0137">
            <w:pPr>
              <w:spacing w:line="276" w:lineRule="auto"/>
              <w:jc w:val="center"/>
              <w:rPr>
                <w:b/>
                <w:sz w:val="18"/>
                <w:szCs w:val="18"/>
              </w:rPr>
            </w:pPr>
            <w:r w:rsidRPr="009B26A8">
              <w:rPr>
                <w:b/>
                <w:sz w:val="18"/>
                <w:szCs w:val="18"/>
              </w:rPr>
              <w:t>Magnitud</w:t>
            </w:r>
          </w:p>
        </w:tc>
        <w:tc>
          <w:tcPr>
            <w:tcW w:w="2245" w:type="dxa"/>
            <w:shd w:val="clear" w:color="auto" w:fill="auto"/>
            <w:vAlign w:val="center"/>
          </w:tcPr>
          <w:p w14:paraId="62EB933A" w14:textId="77777777" w:rsidR="00BE4D69" w:rsidRPr="009B26A8" w:rsidRDefault="00BE4D69" w:rsidP="00CE0137">
            <w:pPr>
              <w:spacing w:line="276" w:lineRule="auto"/>
              <w:jc w:val="center"/>
              <w:rPr>
                <w:b/>
                <w:sz w:val="18"/>
                <w:szCs w:val="18"/>
              </w:rPr>
            </w:pPr>
            <w:r w:rsidRPr="009B26A8">
              <w:rPr>
                <w:b/>
                <w:sz w:val="18"/>
                <w:szCs w:val="18"/>
              </w:rPr>
              <w:t>Descripción</w:t>
            </w:r>
          </w:p>
        </w:tc>
        <w:tc>
          <w:tcPr>
            <w:tcW w:w="3851" w:type="dxa"/>
            <w:vMerge/>
            <w:shd w:val="clear" w:color="auto" w:fill="auto"/>
            <w:vAlign w:val="center"/>
          </w:tcPr>
          <w:p w14:paraId="027BF117" w14:textId="77777777" w:rsidR="00BE4D69" w:rsidRPr="009B26A8" w:rsidRDefault="00BE4D69" w:rsidP="00CE0137">
            <w:pPr>
              <w:spacing w:line="276" w:lineRule="auto"/>
              <w:jc w:val="center"/>
              <w:rPr>
                <w:sz w:val="18"/>
                <w:szCs w:val="18"/>
              </w:rPr>
            </w:pPr>
          </w:p>
        </w:tc>
      </w:tr>
      <w:tr w:rsidR="00BE4D69" w:rsidRPr="009B26A8" w14:paraId="29BFDC76" w14:textId="77777777" w:rsidTr="00CE0137">
        <w:tc>
          <w:tcPr>
            <w:tcW w:w="993" w:type="dxa"/>
            <w:shd w:val="clear" w:color="auto" w:fill="auto"/>
            <w:vAlign w:val="center"/>
          </w:tcPr>
          <w:p w14:paraId="178EF506" w14:textId="77777777" w:rsidR="00BE4D69" w:rsidRPr="009B26A8" w:rsidRDefault="00BE4D69" w:rsidP="00CE0137">
            <w:pPr>
              <w:spacing w:line="276" w:lineRule="auto"/>
              <w:jc w:val="center"/>
              <w:rPr>
                <w:sz w:val="18"/>
                <w:szCs w:val="18"/>
              </w:rPr>
            </w:pPr>
            <w:r w:rsidRPr="009B26A8">
              <w:rPr>
                <w:sz w:val="18"/>
                <w:szCs w:val="18"/>
              </w:rPr>
              <w:t>Ríos y arroyos</w:t>
            </w:r>
          </w:p>
        </w:tc>
        <w:tc>
          <w:tcPr>
            <w:tcW w:w="851" w:type="dxa"/>
            <w:shd w:val="clear" w:color="auto" w:fill="auto"/>
            <w:vAlign w:val="center"/>
          </w:tcPr>
          <w:p w14:paraId="625AA1EC" w14:textId="77777777" w:rsidR="00BE4D69" w:rsidRPr="009B26A8" w:rsidRDefault="00BE4D69" w:rsidP="00CE0137">
            <w:pPr>
              <w:spacing w:line="276" w:lineRule="auto"/>
              <w:jc w:val="center"/>
              <w:rPr>
                <w:sz w:val="18"/>
                <w:szCs w:val="18"/>
              </w:rPr>
            </w:pPr>
            <w:r w:rsidRPr="009B26A8">
              <w:rPr>
                <w:sz w:val="18"/>
                <w:szCs w:val="18"/>
              </w:rPr>
              <w:t>-</w:t>
            </w:r>
          </w:p>
        </w:tc>
        <w:tc>
          <w:tcPr>
            <w:tcW w:w="992" w:type="dxa"/>
            <w:shd w:val="clear" w:color="auto" w:fill="auto"/>
            <w:vAlign w:val="center"/>
          </w:tcPr>
          <w:p w14:paraId="4A02C428" w14:textId="77777777" w:rsidR="00BE4D69" w:rsidRPr="009B26A8" w:rsidRDefault="00BE4D69" w:rsidP="00CE0137">
            <w:pPr>
              <w:spacing w:line="276" w:lineRule="auto"/>
              <w:jc w:val="center"/>
              <w:rPr>
                <w:sz w:val="18"/>
                <w:szCs w:val="18"/>
              </w:rPr>
            </w:pPr>
            <w:r w:rsidRPr="009B26A8">
              <w:rPr>
                <w:sz w:val="18"/>
                <w:szCs w:val="18"/>
              </w:rPr>
              <w:t>-</w:t>
            </w:r>
          </w:p>
        </w:tc>
        <w:tc>
          <w:tcPr>
            <w:tcW w:w="992" w:type="dxa"/>
            <w:shd w:val="clear" w:color="auto" w:fill="auto"/>
            <w:vAlign w:val="center"/>
          </w:tcPr>
          <w:p w14:paraId="672C222C" w14:textId="77777777" w:rsidR="00BE4D69" w:rsidRPr="009B26A8" w:rsidRDefault="00BE4D69" w:rsidP="00CE0137">
            <w:pPr>
              <w:spacing w:line="276" w:lineRule="auto"/>
              <w:rPr>
                <w:sz w:val="18"/>
                <w:szCs w:val="18"/>
              </w:rPr>
            </w:pPr>
            <w:r w:rsidRPr="009B26A8">
              <w:rPr>
                <w:sz w:val="18"/>
                <w:szCs w:val="18"/>
              </w:rPr>
              <w:t>Nula</w:t>
            </w:r>
          </w:p>
        </w:tc>
        <w:tc>
          <w:tcPr>
            <w:tcW w:w="2245" w:type="dxa"/>
            <w:shd w:val="clear" w:color="auto" w:fill="auto"/>
          </w:tcPr>
          <w:p w14:paraId="2327E48D" w14:textId="77777777" w:rsidR="00BE4D69" w:rsidRPr="009B26A8" w:rsidRDefault="00BE4D69" w:rsidP="00CE0137">
            <w:pPr>
              <w:jc w:val="both"/>
              <w:rPr>
                <w:sz w:val="18"/>
                <w:szCs w:val="18"/>
              </w:rPr>
            </w:pPr>
            <w:r w:rsidRPr="009B26A8">
              <w:rPr>
                <w:sz w:val="18"/>
                <w:szCs w:val="18"/>
              </w:rPr>
              <w:t>No se atraviesa ningún cauce con la maquinaria pesada.</w:t>
            </w:r>
          </w:p>
        </w:tc>
        <w:tc>
          <w:tcPr>
            <w:tcW w:w="3851" w:type="dxa"/>
            <w:shd w:val="clear" w:color="auto" w:fill="auto"/>
          </w:tcPr>
          <w:p w14:paraId="4C77C4A5" w14:textId="77777777" w:rsidR="00BE4D69" w:rsidRPr="009B26A8" w:rsidRDefault="00BE4D69" w:rsidP="00CE0137">
            <w:pPr>
              <w:jc w:val="both"/>
              <w:rPr>
                <w:sz w:val="18"/>
                <w:szCs w:val="18"/>
              </w:rPr>
            </w:pPr>
            <w:r w:rsidRPr="009B26A8">
              <w:rPr>
                <w:sz w:val="18"/>
                <w:szCs w:val="18"/>
              </w:rPr>
              <w:t>Ninguna</w:t>
            </w:r>
          </w:p>
        </w:tc>
      </w:tr>
      <w:tr w:rsidR="00BE4D69" w:rsidRPr="009B26A8" w14:paraId="4E38B7AA" w14:textId="77777777" w:rsidTr="00CE0137">
        <w:tc>
          <w:tcPr>
            <w:tcW w:w="993" w:type="dxa"/>
            <w:shd w:val="clear" w:color="auto" w:fill="auto"/>
            <w:vAlign w:val="center"/>
          </w:tcPr>
          <w:p w14:paraId="407971A2" w14:textId="77777777" w:rsidR="00BE4D69" w:rsidRPr="009B26A8" w:rsidRDefault="00BE4D69" w:rsidP="00CE0137">
            <w:pPr>
              <w:spacing w:line="276" w:lineRule="auto"/>
              <w:jc w:val="center"/>
              <w:rPr>
                <w:sz w:val="18"/>
                <w:szCs w:val="18"/>
              </w:rPr>
            </w:pPr>
            <w:r w:rsidRPr="009B26A8">
              <w:rPr>
                <w:sz w:val="18"/>
                <w:szCs w:val="18"/>
              </w:rPr>
              <w:t>Recursos hídricos</w:t>
            </w:r>
          </w:p>
        </w:tc>
        <w:tc>
          <w:tcPr>
            <w:tcW w:w="851" w:type="dxa"/>
            <w:shd w:val="clear" w:color="auto" w:fill="auto"/>
            <w:vAlign w:val="center"/>
          </w:tcPr>
          <w:p w14:paraId="0E093ABB" w14:textId="77777777" w:rsidR="00BE4D69" w:rsidRPr="009B26A8" w:rsidRDefault="00BE4D69" w:rsidP="00CE0137">
            <w:pPr>
              <w:spacing w:line="276" w:lineRule="auto"/>
              <w:jc w:val="center"/>
              <w:rPr>
                <w:sz w:val="18"/>
                <w:szCs w:val="18"/>
              </w:rPr>
            </w:pPr>
          </w:p>
        </w:tc>
        <w:tc>
          <w:tcPr>
            <w:tcW w:w="992" w:type="dxa"/>
            <w:shd w:val="clear" w:color="auto" w:fill="auto"/>
            <w:vAlign w:val="center"/>
          </w:tcPr>
          <w:p w14:paraId="131EDA79" w14:textId="77777777" w:rsidR="00BE4D69" w:rsidRPr="009B26A8" w:rsidRDefault="00BE4D69" w:rsidP="00CE0137">
            <w:pPr>
              <w:spacing w:line="276" w:lineRule="auto"/>
              <w:jc w:val="center"/>
              <w:rPr>
                <w:sz w:val="18"/>
                <w:szCs w:val="18"/>
              </w:rPr>
            </w:pPr>
            <w:r w:rsidRPr="009B26A8">
              <w:rPr>
                <w:sz w:val="18"/>
                <w:szCs w:val="18"/>
              </w:rPr>
              <w:t>X</w:t>
            </w:r>
          </w:p>
        </w:tc>
        <w:tc>
          <w:tcPr>
            <w:tcW w:w="992" w:type="dxa"/>
            <w:shd w:val="clear" w:color="auto" w:fill="auto"/>
            <w:vAlign w:val="center"/>
          </w:tcPr>
          <w:p w14:paraId="21B012D3" w14:textId="77777777" w:rsidR="00BE4D69" w:rsidRPr="009B26A8" w:rsidRDefault="00BE4D69" w:rsidP="00CE0137">
            <w:pPr>
              <w:spacing w:line="276" w:lineRule="auto"/>
              <w:rPr>
                <w:sz w:val="18"/>
                <w:szCs w:val="18"/>
              </w:rPr>
            </w:pPr>
            <w:r w:rsidRPr="009B26A8">
              <w:rPr>
                <w:sz w:val="18"/>
                <w:szCs w:val="18"/>
              </w:rPr>
              <w:t>Media</w:t>
            </w:r>
          </w:p>
        </w:tc>
        <w:tc>
          <w:tcPr>
            <w:tcW w:w="2245" w:type="dxa"/>
            <w:shd w:val="clear" w:color="auto" w:fill="auto"/>
          </w:tcPr>
          <w:p w14:paraId="7ACEEB56" w14:textId="77777777" w:rsidR="00BE4D69" w:rsidRPr="009B26A8" w:rsidRDefault="00BE4D69" w:rsidP="00CE0137">
            <w:pPr>
              <w:jc w:val="both"/>
              <w:rPr>
                <w:sz w:val="18"/>
                <w:szCs w:val="18"/>
              </w:rPr>
            </w:pPr>
            <w:r w:rsidRPr="009B26A8">
              <w:rPr>
                <w:sz w:val="18"/>
                <w:szCs w:val="18"/>
              </w:rPr>
              <w:t>Se reduce temporalmente la intercepción del agua por la vegetación.</w:t>
            </w:r>
          </w:p>
        </w:tc>
        <w:tc>
          <w:tcPr>
            <w:tcW w:w="3851" w:type="dxa"/>
            <w:shd w:val="clear" w:color="auto" w:fill="auto"/>
          </w:tcPr>
          <w:p w14:paraId="6F273568" w14:textId="77FE6BB8" w:rsidR="00BE4D69" w:rsidRPr="009B26A8" w:rsidRDefault="00BE4D69" w:rsidP="00CE0137">
            <w:pPr>
              <w:jc w:val="both"/>
              <w:rPr>
                <w:sz w:val="18"/>
                <w:szCs w:val="18"/>
              </w:rPr>
            </w:pPr>
            <w:r w:rsidRPr="009B26A8">
              <w:rPr>
                <w:sz w:val="18"/>
                <w:szCs w:val="18"/>
              </w:rPr>
              <w:t xml:space="preserve">Para evitarlo se planea </w:t>
            </w:r>
            <w:r>
              <w:rPr>
                <w:sz w:val="18"/>
                <w:szCs w:val="18"/>
              </w:rPr>
              <w:t xml:space="preserve">la inmediata plantación de la superficie de corta, así como el triturado de los restos de corta, con el fin de proteger el suelo y favorecer su evolución. </w:t>
            </w:r>
          </w:p>
        </w:tc>
      </w:tr>
      <w:tr w:rsidR="00BE4D69" w:rsidRPr="009B26A8" w14:paraId="328B709B" w14:textId="77777777" w:rsidTr="00CE0137">
        <w:tc>
          <w:tcPr>
            <w:tcW w:w="993" w:type="dxa"/>
            <w:shd w:val="clear" w:color="auto" w:fill="auto"/>
            <w:vAlign w:val="center"/>
          </w:tcPr>
          <w:p w14:paraId="70EAC959" w14:textId="77777777" w:rsidR="00BE4D69" w:rsidRPr="009B26A8" w:rsidRDefault="00BE4D69" w:rsidP="00CE0137">
            <w:pPr>
              <w:spacing w:line="276" w:lineRule="auto"/>
              <w:jc w:val="center"/>
              <w:rPr>
                <w:sz w:val="18"/>
                <w:szCs w:val="18"/>
              </w:rPr>
            </w:pPr>
            <w:r w:rsidRPr="009B26A8">
              <w:rPr>
                <w:sz w:val="18"/>
                <w:szCs w:val="18"/>
              </w:rPr>
              <w:t>Suelo</w:t>
            </w:r>
          </w:p>
        </w:tc>
        <w:tc>
          <w:tcPr>
            <w:tcW w:w="851" w:type="dxa"/>
            <w:shd w:val="clear" w:color="auto" w:fill="auto"/>
            <w:vAlign w:val="center"/>
          </w:tcPr>
          <w:p w14:paraId="7A3B5E4E" w14:textId="77777777" w:rsidR="00BE4D69" w:rsidRPr="009B26A8" w:rsidRDefault="00BE4D69" w:rsidP="00CE0137">
            <w:pPr>
              <w:spacing w:line="276" w:lineRule="auto"/>
              <w:jc w:val="center"/>
              <w:rPr>
                <w:sz w:val="18"/>
                <w:szCs w:val="18"/>
              </w:rPr>
            </w:pPr>
          </w:p>
        </w:tc>
        <w:tc>
          <w:tcPr>
            <w:tcW w:w="992" w:type="dxa"/>
            <w:shd w:val="clear" w:color="auto" w:fill="auto"/>
            <w:vAlign w:val="center"/>
          </w:tcPr>
          <w:p w14:paraId="529DC3A8" w14:textId="77777777" w:rsidR="00BE4D69" w:rsidRPr="009B26A8" w:rsidRDefault="00BE4D69" w:rsidP="00CE0137">
            <w:pPr>
              <w:spacing w:line="276" w:lineRule="auto"/>
              <w:jc w:val="center"/>
              <w:rPr>
                <w:sz w:val="18"/>
                <w:szCs w:val="18"/>
              </w:rPr>
            </w:pPr>
            <w:r w:rsidRPr="009B26A8">
              <w:rPr>
                <w:sz w:val="18"/>
                <w:szCs w:val="18"/>
              </w:rPr>
              <w:t>X</w:t>
            </w:r>
          </w:p>
        </w:tc>
        <w:tc>
          <w:tcPr>
            <w:tcW w:w="992" w:type="dxa"/>
            <w:shd w:val="clear" w:color="auto" w:fill="auto"/>
            <w:vAlign w:val="center"/>
          </w:tcPr>
          <w:p w14:paraId="0967DE79" w14:textId="77777777" w:rsidR="00BE4D69" w:rsidRPr="009B26A8" w:rsidRDefault="00BE4D69" w:rsidP="00CE0137">
            <w:pPr>
              <w:spacing w:line="276" w:lineRule="auto"/>
              <w:rPr>
                <w:sz w:val="18"/>
                <w:szCs w:val="18"/>
              </w:rPr>
            </w:pPr>
            <w:r w:rsidRPr="009B26A8">
              <w:rPr>
                <w:sz w:val="18"/>
                <w:szCs w:val="18"/>
              </w:rPr>
              <w:t>Alta</w:t>
            </w:r>
          </w:p>
        </w:tc>
        <w:tc>
          <w:tcPr>
            <w:tcW w:w="2245" w:type="dxa"/>
            <w:shd w:val="clear" w:color="auto" w:fill="auto"/>
          </w:tcPr>
          <w:p w14:paraId="70CE84A5" w14:textId="77777777" w:rsidR="00BE4D69" w:rsidRPr="009B26A8" w:rsidRDefault="00BE4D69" w:rsidP="00CE0137">
            <w:pPr>
              <w:jc w:val="both"/>
              <w:rPr>
                <w:sz w:val="18"/>
                <w:szCs w:val="18"/>
              </w:rPr>
            </w:pPr>
            <w:r w:rsidRPr="009B26A8">
              <w:rPr>
                <w:sz w:val="18"/>
                <w:szCs w:val="18"/>
              </w:rPr>
              <w:t>Efecto de compactación por el uso de maquinaria pesada y disminución de capacidad de infiltración.</w:t>
            </w:r>
          </w:p>
          <w:p w14:paraId="3DC3B317" w14:textId="77777777" w:rsidR="00BE4D69" w:rsidRPr="009B26A8" w:rsidRDefault="00BE4D69" w:rsidP="00CE0137">
            <w:pPr>
              <w:jc w:val="both"/>
              <w:rPr>
                <w:i/>
                <w:sz w:val="18"/>
                <w:szCs w:val="18"/>
                <w:lang w:val="es-ES_tradnl"/>
              </w:rPr>
            </w:pPr>
          </w:p>
        </w:tc>
        <w:tc>
          <w:tcPr>
            <w:tcW w:w="3851" w:type="dxa"/>
            <w:shd w:val="clear" w:color="auto" w:fill="auto"/>
          </w:tcPr>
          <w:p w14:paraId="4BC055AC" w14:textId="2CEA380D" w:rsidR="00BE4D69" w:rsidRDefault="00BE4D69" w:rsidP="00CE0137">
            <w:pPr>
              <w:jc w:val="both"/>
              <w:rPr>
                <w:sz w:val="18"/>
                <w:szCs w:val="18"/>
              </w:rPr>
            </w:pPr>
            <w:r>
              <w:rPr>
                <w:sz w:val="18"/>
                <w:szCs w:val="18"/>
              </w:rPr>
              <w:t>Limitación de los trabajos por calendario exclusivamente en tiempo seco.</w:t>
            </w:r>
          </w:p>
          <w:p w14:paraId="500A3476" w14:textId="30750A90" w:rsidR="00BE4D69" w:rsidRPr="009B26A8" w:rsidRDefault="00BE4D69" w:rsidP="00CE0137">
            <w:pPr>
              <w:jc w:val="both"/>
              <w:rPr>
                <w:sz w:val="18"/>
                <w:szCs w:val="18"/>
              </w:rPr>
            </w:pPr>
          </w:p>
        </w:tc>
      </w:tr>
      <w:tr w:rsidR="00BE4D69" w:rsidRPr="009B26A8" w14:paraId="1E52DF78" w14:textId="77777777" w:rsidTr="00CE0137">
        <w:tc>
          <w:tcPr>
            <w:tcW w:w="993" w:type="dxa"/>
            <w:shd w:val="clear" w:color="auto" w:fill="auto"/>
            <w:vAlign w:val="center"/>
          </w:tcPr>
          <w:p w14:paraId="2A6BA6B4" w14:textId="77777777" w:rsidR="00BE4D69" w:rsidRPr="009B26A8" w:rsidRDefault="00BE4D69" w:rsidP="00CE0137">
            <w:pPr>
              <w:spacing w:line="276" w:lineRule="auto"/>
              <w:jc w:val="center"/>
              <w:rPr>
                <w:sz w:val="18"/>
                <w:szCs w:val="18"/>
              </w:rPr>
            </w:pPr>
            <w:r w:rsidRPr="009B26A8">
              <w:rPr>
                <w:sz w:val="18"/>
                <w:szCs w:val="18"/>
              </w:rPr>
              <w:t>Caminos</w:t>
            </w:r>
          </w:p>
        </w:tc>
        <w:tc>
          <w:tcPr>
            <w:tcW w:w="851" w:type="dxa"/>
            <w:shd w:val="clear" w:color="auto" w:fill="auto"/>
            <w:vAlign w:val="center"/>
          </w:tcPr>
          <w:p w14:paraId="7EE70A4C" w14:textId="77777777" w:rsidR="00BE4D69" w:rsidRPr="009B26A8" w:rsidRDefault="00BE4D69" w:rsidP="00CE0137">
            <w:pPr>
              <w:spacing w:line="276" w:lineRule="auto"/>
              <w:jc w:val="center"/>
              <w:rPr>
                <w:sz w:val="18"/>
                <w:szCs w:val="18"/>
              </w:rPr>
            </w:pPr>
          </w:p>
        </w:tc>
        <w:tc>
          <w:tcPr>
            <w:tcW w:w="992" w:type="dxa"/>
            <w:shd w:val="clear" w:color="auto" w:fill="auto"/>
            <w:vAlign w:val="center"/>
          </w:tcPr>
          <w:p w14:paraId="00830DAF" w14:textId="77777777" w:rsidR="00BE4D69" w:rsidRPr="009B26A8" w:rsidRDefault="00BE4D69" w:rsidP="00CE0137">
            <w:pPr>
              <w:spacing w:line="276" w:lineRule="auto"/>
              <w:jc w:val="center"/>
              <w:rPr>
                <w:sz w:val="18"/>
                <w:szCs w:val="18"/>
              </w:rPr>
            </w:pPr>
            <w:r w:rsidRPr="009B26A8">
              <w:rPr>
                <w:sz w:val="18"/>
                <w:szCs w:val="18"/>
              </w:rPr>
              <w:t>X</w:t>
            </w:r>
          </w:p>
        </w:tc>
        <w:tc>
          <w:tcPr>
            <w:tcW w:w="992" w:type="dxa"/>
            <w:shd w:val="clear" w:color="auto" w:fill="auto"/>
            <w:vAlign w:val="center"/>
          </w:tcPr>
          <w:p w14:paraId="3EB0A0A8" w14:textId="77777777" w:rsidR="00BE4D69" w:rsidRPr="009B26A8" w:rsidRDefault="00BE4D69" w:rsidP="00CE0137">
            <w:pPr>
              <w:spacing w:line="276" w:lineRule="auto"/>
              <w:rPr>
                <w:sz w:val="18"/>
                <w:szCs w:val="18"/>
              </w:rPr>
            </w:pPr>
            <w:r w:rsidRPr="009B26A8">
              <w:rPr>
                <w:sz w:val="18"/>
                <w:szCs w:val="18"/>
              </w:rPr>
              <w:t>Baja</w:t>
            </w:r>
          </w:p>
        </w:tc>
        <w:tc>
          <w:tcPr>
            <w:tcW w:w="2245" w:type="dxa"/>
            <w:shd w:val="clear" w:color="auto" w:fill="auto"/>
          </w:tcPr>
          <w:p w14:paraId="19101BB6" w14:textId="77777777" w:rsidR="00BE4D69" w:rsidRPr="009B26A8" w:rsidRDefault="00BE4D69" w:rsidP="00CE0137">
            <w:pPr>
              <w:jc w:val="both"/>
              <w:rPr>
                <w:sz w:val="18"/>
                <w:szCs w:val="18"/>
              </w:rPr>
            </w:pPr>
            <w:r w:rsidRPr="009B26A8">
              <w:rPr>
                <w:sz w:val="18"/>
                <w:szCs w:val="18"/>
              </w:rPr>
              <w:t>Generación de rodadas, desvío de las aguas, aporte de barros, etc.</w:t>
            </w:r>
          </w:p>
        </w:tc>
        <w:tc>
          <w:tcPr>
            <w:tcW w:w="3851" w:type="dxa"/>
            <w:shd w:val="clear" w:color="auto" w:fill="auto"/>
          </w:tcPr>
          <w:p w14:paraId="1A03C96B" w14:textId="77777777" w:rsidR="00BE4D69" w:rsidRPr="009B26A8" w:rsidRDefault="00BE4D69" w:rsidP="00CE0137">
            <w:pPr>
              <w:jc w:val="both"/>
              <w:rPr>
                <w:sz w:val="18"/>
                <w:szCs w:val="18"/>
              </w:rPr>
            </w:pPr>
            <w:r w:rsidRPr="009B26A8">
              <w:rPr>
                <w:sz w:val="18"/>
                <w:szCs w:val="18"/>
              </w:rPr>
              <w:t>Limitar la circulación en condiciones de humedad elevada.</w:t>
            </w:r>
          </w:p>
        </w:tc>
      </w:tr>
      <w:tr w:rsidR="00BE4D69" w:rsidRPr="009B26A8" w14:paraId="3322E32A" w14:textId="77777777" w:rsidTr="00CE0137">
        <w:tc>
          <w:tcPr>
            <w:tcW w:w="993" w:type="dxa"/>
            <w:shd w:val="clear" w:color="auto" w:fill="auto"/>
            <w:vAlign w:val="center"/>
          </w:tcPr>
          <w:p w14:paraId="6C53D103" w14:textId="77777777" w:rsidR="00BE4D69" w:rsidRPr="009B26A8" w:rsidRDefault="00BE4D69" w:rsidP="00CE0137">
            <w:pPr>
              <w:spacing w:line="276" w:lineRule="auto"/>
              <w:jc w:val="center"/>
              <w:rPr>
                <w:sz w:val="18"/>
                <w:szCs w:val="18"/>
              </w:rPr>
            </w:pPr>
            <w:r w:rsidRPr="009B26A8">
              <w:rPr>
                <w:sz w:val="18"/>
                <w:szCs w:val="18"/>
              </w:rPr>
              <w:t>Vegetación de ribera</w:t>
            </w:r>
          </w:p>
        </w:tc>
        <w:tc>
          <w:tcPr>
            <w:tcW w:w="851" w:type="dxa"/>
            <w:shd w:val="clear" w:color="auto" w:fill="auto"/>
            <w:vAlign w:val="center"/>
          </w:tcPr>
          <w:p w14:paraId="668658CC" w14:textId="77777777" w:rsidR="00BE4D69" w:rsidRPr="009B26A8" w:rsidRDefault="00BE4D69" w:rsidP="00CE0137">
            <w:pPr>
              <w:spacing w:line="276" w:lineRule="auto"/>
              <w:jc w:val="center"/>
              <w:rPr>
                <w:sz w:val="18"/>
                <w:szCs w:val="18"/>
              </w:rPr>
            </w:pPr>
            <w:r w:rsidRPr="009B26A8">
              <w:rPr>
                <w:sz w:val="18"/>
                <w:szCs w:val="18"/>
              </w:rPr>
              <w:t>-</w:t>
            </w:r>
          </w:p>
        </w:tc>
        <w:tc>
          <w:tcPr>
            <w:tcW w:w="992" w:type="dxa"/>
            <w:shd w:val="clear" w:color="auto" w:fill="auto"/>
            <w:vAlign w:val="center"/>
          </w:tcPr>
          <w:p w14:paraId="4B097BED" w14:textId="77777777" w:rsidR="00BE4D69" w:rsidRPr="009B26A8" w:rsidRDefault="00BE4D69" w:rsidP="00CE0137">
            <w:pPr>
              <w:spacing w:line="276" w:lineRule="auto"/>
              <w:jc w:val="center"/>
              <w:rPr>
                <w:sz w:val="18"/>
                <w:szCs w:val="18"/>
              </w:rPr>
            </w:pPr>
            <w:r w:rsidRPr="009B26A8">
              <w:rPr>
                <w:sz w:val="18"/>
                <w:szCs w:val="18"/>
              </w:rPr>
              <w:t>-</w:t>
            </w:r>
          </w:p>
        </w:tc>
        <w:tc>
          <w:tcPr>
            <w:tcW w:w="992" w:type="dxa"/>
            <w:shd w:val="clear" w:color="auto" w:fill="auto"/>
            <w:vAlign w:val="center"/>
          </w:tcPr>
          <w:p w14:paraId="45E40991" w14:textId="16E1891B" w:rsidR="00BE4D69" w:rsidRPr="009B26A8" w:rsidRDefault="00BE4D69" w:rsidP="00CE0137">
            <w:pPr>
              <w:spacing w:line="276" w:lineRule="auto"/>
              <w:rPr>
                <w:sz w:val="18"/>
                <w:szCs w:val="18"/>
              </w:rPr>
            </w:pPr>
            <w:r>
              <w:rPr>
                <w:sz w:val="18"/>
                <w:szCs w:val="18"/>
              </w:rPr>
              <w:t>Baja</w:t>
            </w:r>
          </w:p>
        </w:tc>
        <w:tc>
          <w:tcPr>
            <w:tcW w:w="2245" w:type="dxa"/>
            <w:shd w:val="clear" w:color="auto" w:fill="auto"/>
          </w:tcPr>
          <w:p w14:paraId="584FCAAE" w14:textId="4D91125C" w:rsidR="00BE4D69" w:rsidRPr="009B26A8" w:rsidRDefault="00BE4D69" w:rsidP="00CE0137">
            <w:pPr>
              <w:jc w:val="both"/>
              <w:rPr>
                <w:sz w:val="18"/>
                <w:szCs w:val="18"/>
              </w:rPr>
            </w:pPr>
            <w:r>
              <w:rPr>
                <w:sz w:val="18"/>
                <w:szCs w:val="18"/>
              </w:rPr>
              <w:t xml:space="preserve">Rotura accidental de algún </w:t>
            </w:r>
            <w:proofErr w:type="spellStart"/>
            <w:r>
              <w:rPr>
                <w:sz w:val="18"/>
                <w:szCs w:val="18"/>
              </w:rPr>
              <w:t>arbol</w:t>
            </w:r>
            <w:proofErr w:type="spellEnd"/>
          </w:p>
        </w:tc>
        <w:tc>
          <w:tcPr>
            <w:tcW w:w="3851" w:type="dxa"/>
            <w:shd w:val="clear" w:color="auto" w:fill="auto"/>
          </w:tcPr>
          <w:p w14:paraId="181A0694" w14:textId="77777777" w:rsidR="00BE4D69" w:rsidRDefault="00BE4D69" w:rsidP="00CE0137">
            <w:pPr>
              <w:jc w:val="both"/>
              <w:rPr>
                <w:sz w:val="18"/>
                <w:szCs w:val="18"/>
              </w:rPr>
            </w:pPr>
            <w:r>
              <w:rPr>
                <w:sz w:val="18"/>
                <w:szCs w:val="18"/>
              </w:rPr>
              <w:t>Apeo dirigido.</w:t>
            </w:r>
          </w:p>
          <w:p w14:paraId="081F483C" w14:textId="6992DED8" w:rsidR="00BE4D69" w:rsidRPr="009B26A8" w:rsidRDefault="00BE4D69" w:rsidP="00CE0137">
            <w:pPr>
              <w:jc w:val="both"/>
              <w:rPr>
                <w:sz w:val="18"/>
                <w:szCs w:val="18"/>
              </w:rPr>
            </w:pPr>
            <w:r>
              <w:rPr>
                <w:sz w:val="18"/>
                <w:szCs w:val="18"/>
              </w:rPr>
              <w:t>Banda dejada a evolución natural en la siguiente repoblación</w:t>
            </w:r>
          </w:p>
        </w:tc>
      </w:tr>
      <w:tr w:rsidR="00BE4D69" w:rsidRPr="009B26A8" w14:paraId="59EDC3FF" w14:textId="77777777" w:rsidTr="00CE0137">
        <w:tc>
          <w:tcPr>
            <w:tcW w:w="993" w:type="dxa"/>
            <w:shd w:val="clear" w:color="auto" w:fill="auto"/>
            <w:vAlign w:val="center"/>
          </w:tcPr>
          <w:p w14:paraId="5C719307" w14:textId="77777777" w:rsidR="00BE4D69" w:rsidRPr="009B26A8" w:rsidRDefault="00BE4D69" w:rsidP="00CE0137">
            <w:pPr>
              <w:spacing w:line="276" w:lineRule="auto"/>
              <w:jc w:val="center"/>
              <w:rPr>
                <w:sz w:val="18"/>
                <w:szCs w:val="18"/>
              </w:rPr>
            </w:pPr>
            <w:r w:rsidRPr="009B26A8">
              <w:rPr>
                <w:sz w:val="18"/>
                <w:szCs w:val="18"/>
              </w:rPr>
              <w:t>Vegetación autóctona</w:t>
            </w:r>
          </w:p>
        </w:tc>
        <w:tc>
          <w:tcPr>
            <w:tcW w:w="851" w:type="dxa"/>
            <w:shd w:val="clear" w:color="auto" w:fill="auto"/>
            <w:vAlign w:val="center"/>
          </w:tcPr>
          <w:p w14:paraId="0C226C68" w14:textId="77777777" w:rsidR="00BE4D69" w:rsidRPr="009B26A8" w:rsidRDefault="00BE4D69" w:rsidP="00CE0137">
            <w:pPr>
              <w:spacing w:line="276" w:lineRule="auto"/>
              <w:jc w:val="center"/>
              <w:rPr>
                <w:sz w:val="18"/>
                <w:szCs w:val="18"/>
              </w:rPr>
            </w:pPr>
          </w:p>
        </w:tc>
        <w:tc>
          <w:tcPr>
            <w:tcW w:w="992" w:type="dxa"/>
            <w:shd w:val="clear" w:color="auto" w:fill="auto"/>
            <w:vAlign w:val="center"/>
          </w:tcPr>
          <w:p w14:paraId="1FA584BC" w14:textId="77777777" w:rsidR="00BE4D69" w:rsidRPr="009B26A8" w:rsidRDefault="00BE4D69" w:rsidP="00CE0137">
            <w:pPr>
              <w:spacing w:line="276" w:lineRule="auto"/>
              <w:jc w:val="center"/>
              <w:rPr>
                <w:sz w:val="18"/>
                <w:szCs w:val="18"/>
              </w:rPr>
            </w:pPr>
            <w:r w:rsidRPr="009B26A8">
              <w:rPr>
                <w:sz w:val="18"/>
                <w:szCs w:val="18"/>
              </w:rPr>
              <w:t>X</w:t>
            </w:r>
          </w:p>
        </w:tc>
        <w:tc>
          <w:tcPr>
            <w:tcW w:w="992" w:type="dxa"/>
            <w:shd w:val="clear" w:color="auto" w:fill="auto"/>
            <w:vAlign w:val="center"/>
          </w:tcPr>
          <w:p w14:paraId="2BE1E78E" w14:textId="77777777" w:rsidR="00BE4D69" w:rsidRPr="009B26A8" w:rsidRDefault="00BE4D69" w:rsidP="00CE0137">
            <w:pPr>
              <w:spacing w:line="276" w:lineRule="auto"/>
              <w:rPr>
                <w:sz w:val="18"/>
                <w:szCs w:val="18"/>
              </w:rPr>
            </w:pPr>
            <w:r w:rsidRPr="009B26A8">
              <w:rPr>
                <w:sz w:val="18"/>
                <w:szCs w:val="18"/>
              </w:rPr>
              <w:t>Baja</w:t>
            </w:r>
          </w:p>
        </w:tc>
        <w:tc>
          <w:tcPr>
            <w:tcW w:w="2245" w:type="dxa"/>
            <w:shd w:val="clear" w:color="auto" w:fill="auto"/>
          </w:tcPr>
          <w:p w14:paraId="147D0276" w14:textId="149F94D3" w:rsidR="00BE4D69" w:rsidRPr="009B26A8" w:rsidRDefault="00BE4D69" w:rsidP="00CE0137">
            <w:pPr>
              <w:jc w:val="both"/>
              <w:rPr>
                <w:sz w:val="18"/>
                <w:szCs w:val="18"/>
              </w:rPr>
            </w:pPr>
            <w:r>
              <w:rPr>
                <w:sz w:val="18"/>
                <w:szCs w:val="18"/>
              </w:rPr>
              <w:t>P</w:t>
            </w:r>
            <w:r w:rsidRPr="009B26A8">
              <w:rPr>
                <w:sz w:val="18"/>
                <w:szCs w:val="18"/>
              </w:rPr>
              <w:t xml:space="preserve">uede verse afectada durante la ejecución del mismo por caída fortuita </w:t>
            </w:r>
            <w:r>
              <w:rPr>
                <w:sz w:val="18"/>
                <w:szCs w:val="18"/>
              </w:rPr>
              <w:t>de árboles y/o ramas, por golpe</w:t>
            </w:r>
            <w:r w:rsidRPr="009B26A8">
              <w:rPr>
                <w:sz w:val="18"/>
                <w:szCs w:val="18"/>
              </w:rPr>
              <w:t>s en su arrastre, etc.</w:t>
            </w:r>
          </w:p>
        </w:tc>
        <w:tc>
          <w:tcPr>
            <w:tcW w:w="3851" w:type="dxa"/>
            <w:shd w:val="clear" w:color="auto" w:fill="auto"/>
          </w:tcPr>
          <w:p w14:paraId="6E2D690D" w14:textId="77777777" w:rsidR="00BE4D69" w:rsidRDefault="00BE4D69" w:rsidP="00CE0137">
            <w:pPr>
              <w:jc w:val="both"/>
              <w:rPr>
                <w:sz w:val="18"/>
                <w:szCs w:val="18"/>
              </w:rPr>
            </w:pPr>
            <w:r>
              <w:rPr>
                <w:sz w:val="18"/>
                <w:szCs w:val="18"/>
              </w:rPr>
              <w:t>Respeto de los ejemplares de más de 20 cm de diámetro.</w:t>
            </w:r>
          </w:p>
          <w:p w14:paraId="1AD43479" w14:textId="5CB208CC" w:rsidR="00BE4D69" w:rsidRPr="009B26A8" w:rsidRDefault="00BE4D69" w:rsidP="00CE0137">
            <w:pPr>
              <w:jc w:val="both"/>
              <w:rPr>
                <w:sz w:val="18"/>
                <w:szCs w:val="18"/>
              </w:rPr>
            </w:pPr>
            <w:r>
              <w:rPr>
                <w:sz w:val="18"/>
                <w:szCs w:val="18"/>
              </w:rPr>
              <w:t>Forestación con frondosas autóctonas en el siguiente turno</w:t>
            </w:r>
          </w:p>
        </w:tc>
      </w:tr>
      <w:tr w:rsidR="00BE4D69" w:rsidRPr="009B26A8" w14:paraId="6CCBE2AB" w14:textId="77777777" w:rsidTr="00CE0137">
        <w:tc>
          <w:tcPr>
            <w:tcW w:w="993" w:type="dxa"/>
            <w:shd w:val="clear" w:color="auto" w:fill="auto"/>
            <w:vAlign w:val="center"/>
          </w:tcPr>
          <w:p w14:paraId="1184F6C4" w14:textId="77777777" w:rsidR="00BE4D69" w:rsidRPr="009B26A8" w:rsidRDefault="00BE4D69" w:rsidP="00CE0137">
            <w:pPr>
              <w:spacing w:line="276" w:lineRule="auto"/>
              <w:jc w:val="center"/>
              <w:rPr>
                <w:sz w:val="18"/>
                <w:szCs w:val="18"/>
              </w:rPr>
            </w:pPr>
            <w:r w:rsidRPr="009B26A8">
              <w:rPr>
                <w:sz w:val="18"/>
                <w:szCs w:val="18"/>
              </w:rPr>
              <w:t>Vegetación de sotobosque</w:t>
            </w:r>
          </w:p>
        </w:tc>
        <w:tc>
          <w:tcPr>
            <w:tcW w:w="851" w:type="dxa"/>
            <w:shd w:val="clear" w:color="auto" w:fill="auto"/>
            <w:vAlign w:val="center"/>
          </w:tcPr>
          <w:p w14:paraId="34FB6A9C" w14:textId="77777777" w:rsidR="00BE4D69" w:rsidRPr="009B26A8" w:rsidRDefault="00BE4D69" w:rsidP="00CE0137">
            <w:pPr>
              <w:spacing w:line="276" w:lineRule="auto"/>
              <w:jc w:val="center"/>
              <w:rPr>
                <w:sz w:val="18"/>
                <w:szCs w:val="18"/>
              </w:rPr>
            </w:pPr>
          </w:p>
        </w:tc>
        <w:tc>
          <w:tcPr>
            <w:tcW w:w="992" w:type="dxa"/>
            <w:shd w:val="clear" w:color="auto" w:fill="auto"/>
            <w:vAlign w:val="center"/>
          </w:tcPr>
          <w:p w14:paraId="2C35BF5C" w14:textId="77777777" w:rsidR="00BE4D69" w:rsidRPr="009B26A8" w:rsidRDefault="00BE4D69" w:rsidP="00CE0137">
            <w:pPr>
              <w:spacing w:line="276" w:lineRule="auto"/>
              <w:jc w:val="center"/>
              <w:rPr>
                <w:sz w:val="18"/>
                <w:szCs w:val="18"/>
              </w:rPr>
            </w:pPr>
            <w:r w:rsidRPr="009B26A8">
              <w:rPr>
                <w:sz w:val="18"/>
                <w:szCs w:val="18"/>
              </w:rPr>
              <w:t>X</w:t>
            </w:r>
          </w:p>
        </w:tc>
        <w:tc>
          <w:tcPr>
            <w:tcW w:w="992" w:type="dxa"/>
            <w:shd w:val="clear" w:color="auto" w:fill="auto"/>
            <w:vAlign w:val="center"/>
          </w:tcPr>
          <w:p w14:paraId="24FAFA59" w14:textId="77777777" w:rsidR="00BE4D69" w:rsidRPr="009B26A8" w:rsidRDefault="00BE4D69" w:rsidP="00CE0137">
            <w:pPr>
              <w:spacing w:line="276" w:lineRule="auto"/>
              <w:rPr>
                <w:sz w:val="18"/>
                <w:szCs w:val="18"/>
              </w:rPr>
            </w:pPr>
            <w:r w:rsidRPr="009B26A8">
              <w:rPr>
                <w:sz w:val="18"/>
                <w:szCs w:val="18"/>
              </w:rPr>
              <w:t>Baja</w:t>
            </w:r>
          </w:p>
        </w:tc>
        <w:tc>
          <w:tcPr>
            <w:tcW w:w="2245" w:type="dxa"/>
            <w:shd w:val="clear" w:color="auto" w:fill="auto"/>
          </w:tcPr>
          <w:p w14:paraId="4B62FE93" w14:textId="77777777" w:rsidR="00BE4D69" w:rsidRPr="009B26A8" w:rsidRDefault="00BE4D69" w:rsidP="00CE0137">
            <w:pPr>
              <w:jc w:val="both"/>
              <w:rPr>
                <w:sz w:val="18"/>
                <w:szCs w:val="18"/>
              </w:rPr>
            </w:pPr>
            <w:r w:rsidRPr="009B26A8">
              <w:rPr>
                <w:sz w:val="18"/>
                <w:szCs w:val="18"/>
              </w:rPr>
              <w:t>Eliminación del estrato herbáceo y arbustivo debido al desembosque</w:t>
            </w:r>
          </w:p>
        </w:tc>
        <w:tc>
          <w:tcPr>
            <w:tcW w:w="3851" w:type="dxa"/>
            <w:shd w:val="clear" w:color="auto" w:fill="auto"/>
          </w:tcPr>
          <w:p w14:paraId="2FCD29DD" w14:textId="0D8BD55D" w:rsidR="00BE4D69" w:rsidRPr="009B26A8" w:rsidRDefault="00BE4D69" w:rsidP="00CE0137">
            <w:pPr>
              <w:jc w:val="both"/>
              <w:rPr>
                <w:sz w:val="18"/>
                <w:szCs w:val="18"/>
              </w:rPr>
            </w:pPr>
            <w:r>
              <w:rPr>
                <w:sz w:val="18"/>
                <w:szCs w:val="18"/>
              </w:rPr>
              <w:t>Reforestación con frondosas autóctonas en el siguiente turno.</w:t>
            </w:r>
            <w:r w:rsidRPr="009B26A8">
              <w:rPr>
                <w:sz w:val="18"/>
                <w:szCs w:val="18"/>
              </w:rPr>
              <w:t>.</w:t>
            </w:r>
          </w:p>
        </w:tc>
      </w:tr>
      <w:tr w:rsidR="00BE4D69" w:rsidRPr="009B26A8" w14:paraId="00B4973C" w14:textId="77777777" w:rsidTr="00CE0137">
        <w:trPr>
          <w:trHeight w:val="1052"/>
        </w:trPr>
        <w:tc>
          <w:tcPr>
            <w:tcW w:w="993" w:type="dxa"/>
            <w:shd w:val="clear" w:color="auto" w:fill="auto"/>
            <w:vAlign w:val="center"/>
          </w:tcPr>
          <w:p w14:paraId="64C39CBA" w14:textId="77777777" w:rsidR="00BE4D69" w:rsidRPr="009B26A8" w:rsidRDefault="00BE4D69" w:rsidP="00CE0137">
            <w:pPr>
              <w:spacing w:line="276" w:lineRule="auto"/>
              <w:jc w:val="center"/>
              <w:rPr>
                <w:sz w:val="18"/>
                <w:szCs w:val="18"/>
              </w:rPr>
            </w:pPr>
            <w:r w:rsidRPr="009B26A8">
              <w:rPr>
                <w:sz w:val="18"/>
                <w:szCs w:val="18"/>
              </w:rPr>
              <w:t>Vegetación arbórea</w:t>
            </w:r>
          </w:p>
        </w:tc>
        <w:tc>
          <w:tcPr>
            <w:tcW w:w="851" w:type="dxa"/>
            <w:shd w:val="clear" w:color="auto" w:fill="auto"/>
            <w:vAlign w:val="center"/>
          </w:tcPr>
          <w:p w14:paraId="3F6066E9" w14:textId="77777777" w:rsidR="00BE4D69" w:rsidRPr="009B26A8" w:rsidRDefault="00BE4D69" w:rsidP="00CE0137">
            <w:pPr>
              <w:spacing w:line="276" w:lineRule="auto"/>
              <w:jc w:val="center"/>
              <w:rPr>
                <w:sz w:val="18"/>
                <w:szCs w:val="18"/>
              </w:rPr>
            </w:pPr>
            <w:r w:rsidRPr="009B26A8">
              <w:rPr>
                <w:sz w:val="18"/>
                <w:szCs w:val="18"/>
              </w:rPr>
              <w:t>X</w:t>
            </w:r>
          </w:p>
        </w:tc>
        <w:tc>
          <w:tcPr>
            <w:tcW w:w="992" w:type="dxa"/>
            <w:shd w:val="clear" w:color="auto" w:fill="auto"/>
            <w:vAlign w:val="center"/>
          </w:tcPr>
          <w:p w14:paraId="7058BC3A" w14:textId="77777777" w:rsidR="00BE4D69" w:rsidRPr="009B26A8" w:rsidRDefault="00BE4D69" w:rsidP="00CE0137">
            <w:pPr>
              <w:spacing w:line="276" w:lineRule="auto"/>
              <w:jc w:val="center"/>
              <w:rPr>
                <w:sz w:val="18"/>
                <w:szCs w:val="18"/>
              </w:rPr>
            </w:pPr>
          </w:p>
        </w:tc>
        <w:tc>
          <w:tcPr>
            <w:tcW w:w="992" w:type="dxa"/>
            <w:shd w:val="clear" w:color="auto" w:fill="auto"/>
            <w:vAlign w:val="center"/>
          </w:tcPr>
          <w:p w14:paraId="1739F722" w14:textId="77777777" w:rsidR="00BE4D69" w:rsidRPr="009B26A8" w:rsidRDefault="00BE4D69" w:rsidP="00CE0137">
            <w:pPr>
              <w:spacing w:line="276" w:lineRule="auto"/>
              <w:rPr>
                <w:sz w:val="18"/>
                <w:szCs w:val="18"/>
              </w:rPr>
            </w:pPr>
            <w:r w:rsidRPr="009B26A8">
              <w:rPr>
                <w:sz w:val="18"/>
                <w:szCs w:val="18"/>
              </w:rPr>
              <w:t>Alta</w:t>
            </w:r>
          </w:p>
        </w:tc>
        <w:tc>
          <w:tcPr>
            <w:tcW w:w="2245" w:type="dxa"/>
            <w:shd w:val="clear" w:color="auto" w:fill="auto"/>
          </w:tcPr>
          <w:p w14:paraId="25CA82C8" w14:textId="77777777" w:rsidR="00BE4D69" w:rsidRPr="009B26A8" w:rsidRDefault="00BE4D69" w:rsidP="00CE0137">
            <w:pPr>
              <w:jc w:val="both"/>
              <w:rPr>
                <w:sz w:val="18"/>
                <w:szCs w:val="18"/>
              </w:rPr>
            </w:pPr>
            <w:r w:rsidRPr="009B26A8">
              <w:rPr>
                <w:sz w:val="18"/>
                <w:szCs w:val="18"/>
              </w:rPr>
              <w:t>Se elimina un arbolado adulto que ya ha llegado a turno para sustituirlo por otro más joven.</w:t>
            </w:r>
          </w:p>
        </w:tc>
        <w:tc>
          <w:tcPr>
            <w:tcW w:w="3851" w:type="dxa"/>
            <w:shd w:val="clear" w:color="auto" w:fill="auto"/>
          </w:tcPr>
          <w:p w14:paraId="65080BAB" w14:textId="315509BE" w:rsidR="00BE4D69" w:rsidRPr="009B26A8" w:rsidRDefault="00BE4D69" w:rsidP="00CE0137">
            <w:pPr>
              <w:jc w:val="both"/>
              <w:rPr>
                <w:sz w:val="18"/>
                <w:szCs w:val="18"/>
              </w:rPr>
            </w:pPr>
            <w:r>
              <w:rPr>
                <w:sz w:val="18"/>
                <w:szCs w:val="18"/>
              </w:rPr>
              <w:t>Respeto de robles de más de 20 cm de diámetro y forestación</w:t>
            </w:r>
          </w:p>
        </w:tc>
      </w:tr>
      <w:tr w:rsidR="00BE4D69" w:rsidRPr="009B26A8" w14:paraId="440229CE" w14:textId="77777777" w:rsidTr="00CE0137">
        <w:tc>
          <w:tcPr>
            <w:tcW w:w="993" w:type="dxa"/>
            <w:shd w:val="clear" w:color="auto" w:fill="auto"/>
            <w:vAlign w:val="center"/>
          </w:tcPr>
          <w:p w14:paraId="2B1A92CB" w14:textId="77777777" w:rsidR="00BE4D69" w:rsidRPr="009B26A8" w:rsidRDefault="00BE4D69" w:rsidP="00CE0137">
            <w:pPr>
              <w:spacing w:line="276" w:lineRule="auto"/>
              <w:jc w:val="center"/>
              <w:rPr>
                <w:sz w:val="18"/>
                <w:szCs w:val="18"/>
              </w:rPr>
            </w:pPr>
            <w:r w:rsidRPr="009B26A8">
              <w:rPr>
                <w:sz w:val="18"/>
                <w:szCs w:val="18"/>
              </w:rPr>
              <w:t>Fauna</w:t>
            </w:r>
          </w:p>
        </w:tc>
        <w:tc>
          <w:tcPr>
            <w:tcW w:w="851" w:type="dxa"/>
            <w:shd w:val="clear" w:color="auto" w:fill="auto"/>
            <w:vAlign w:val="center"/>
          </w:tcPr>
          <w:p w14:paraId="357E3FDA" w14:textId="77777777" w:rsidR="00BE4D69" w:rsidRPr="009B26A8" w:rsidRDefault="00BE4D69" w:rsidP="00CE0137">
            <w:pPr>
              <w:spacing w:line="276" w:lineRule="auto"/>
              <w:jc w:val="center"/>
              <w:rPr>
                <w:sz w:val="18"/>
                <w:szCs w:val="18"/>
              </w:rPr>
            </w:pPr>
          </w:p>
        </w:tc>
        <w:tc>
          <w:tcPr>
            <w:tcW w:w="992" w:type="dxa"/>
            <w:shd w:val="clear" w:color="auto" w:fill="auto"/>
            <w:vAlign w:val="center"/>
          </w:tcPr>
          <w:p w14:paraId="476465D3" w14:textId="77777777" w:rsidR="00BE4D69" w:rsidRPr="009B26A8" w:rsidRDefault="00BE4D69" w:rsidP="00CE0137">
            <w:pPr>
              <w:spacing w:line="276" w:lineRule="auto"/>
              <w:jc w:val="center"/>
              <w:rPr>
                <w:sz w:val="18"/>
                <w:szCs w:val="18"/>
              </w:rPr>
            </w:pPr>
            <w:r w:rsidRPr="009B26A8">
              <w:rPr>
                <w:sz w:val="18"/>
                <w:szCs w:val="18"/>
              </w:rPr>
              <w:t>X</w:t>
            </w:r>
          </w:p>
        </w:tc>
        <w:tc>
          <w:tcPr>
            <w:tcW w:w="992" w:type="dxa"/>
            <w:shd w:val="clear" w:color="auto" w:fill="auto"/>
            <w:vAlign w:val="center"/>
          </w:tcPr>
          <w:p w14:paraId="71A326B7" w14:textId="77777777" w:rsidR="00BE4D69" w:rsidRPr="009B26A8" w:rsidRDefault="00BE4D69" w:rsidP="00CE0137">
            <w:pPr>
              <w:spacing w:line="276" w:lineRule="auto"/>
              <w:rPr>
                <w:sz w:val="18"/>
                <w:szCs w:val="18"/>
              </w:rPr>
            </w:pPr>
            <w:r w:rsidRPr="009B26A8">
              <w:rPr>
                <w:sz w:val="18"/>
                <w:szCs w:val="18"/>
              </w:rPr>
              <w:t>Media</w:t>
            </w:r>
          </w:p>
        </w:tc>
        <w:tc>
          <w:tcPr>
            <w:tcW w:w="2245" w:type="dxa"/>
            <w:shd w:val="clear" w:color="auto" w:fill="auto"/>
          </w:tcPr>
          <w:p w14:paraId="1B113D3C" w14:textId="77777777" w:rsidR="00BE4D69" w:rsidRPr="009B26A8" w:rsidRDefault="00BE4D69" w:rsidP="00CE0137">
            <w:pPr>
              <w:jc w:val="both"/>
              <w:rPr>
                <w:sz w:val="18"/>
                <w:szCs w:val="18"/>
              </w:rPr>
            </w:pPr>
            <w:r w:rsidRPr="009B26A8">
              <w:rPr>
                <w:sz w:val="18"/>
                <w:szCs w:val="18"/>
              </w:rPr>
              <w:t>De forma temporal se pue</w:t>
            </w:r>
            <w:r>
              <w:rPr>
                <w:sz w:val="18"/>
                <w:szCs w:val="18"/>
              </w:rPr>
              <w:t>den eliminar vivares, nidos…</w:t>
            </w:r>
            <w:r w:rsidRPr="009B26A8">
              <w:rPr>
                <w:sz w:val="18"/>
                <w:szCs w:val="18"/>
              </w:rPr>
              <w:t xml:space="preserve"> de la fauna que habita en la zona</w:t>
            </w:r>
          </w:p>
        </w:tc>
        <w:tc>
          <w:tcPr>
            <w:tcW w:w="3851" w:type="dxa"/>
            <w:shd w:val="clear" w:color="auto" w:fill="auto"/>
          </w:tcPr>
          <w:p w14:paraId="4A0D5B9B" w14:textId="77777777" w:rsidR="00BE4D69" w:rsidRDefault="00BE4D69" w:rsidP="00CE0137">
            <w:pPr>
              <w:jc w:val="both"/>
              <w:rPr>
                <w:sz w:val="18"/>
                <w:szCs w:val="18"/>
              </w:rPr>
            </w:pPr>
            <w:r w:rsidRPr="009B26A8">
              <w:rPr>
                <w:sz w:val="18"/>
                <w:szCs w:val="18"/>
              </w:rPr>
              <w:t>Se respeta</w:t>
            </w:r>
            <w:r>
              <w:rPr>
                <w:sz w:val="18"/>
                <w:szCs w:val="18"/>
              </w:rPr>
              <w:t xml:space="preserve">n algunos ejemplares de </w:t>
            </w:r>
            <w:r w:rsidRPr="009B26A8">
              <w:rPr>
                <w:sz w:val="18"/>
                <w:szCs w:val="18"/>
              </w:rPr>
              <w:t>vegetación autóctona</w:t>
            </w:r>
            <w:r>
              <w:rPr>
                <w:sz w:val="18"/>
                <w:szCs w:val="18"/>
              </w:rPr>
              <w:t>.</w:t>
            </w:r>
          </w:p>
          <w:p w14:paraId="7F66D8EC" w14:textId="186D39D7" w:rsidR="00BE4D69" w:rsidRPr="009B26A8" w:rsidRDefault="00BE4D69" w:rsidP="00CE0137">
            <w:pPr>
              <w:jc w:val="both"/>
              <w:rPr>
                <w:sz w:val="18"/>
                <w:szCs w:val="18"/>
              </w:rPr>
            </w:pPr>
            <w:r>
              <w:rPr>
                <w:sz w:val="18"/>
                <w:szCs w:val="18"/>
              </w:rPr>
              <w:t>Respeto de épocas de nidificación.</w:t>
            </w:r>
          </w:p>
          <w:p w14:paraId="279CC36E" w14:textId="77777777" w:rsidR="00BE4D69" w:rsidRPr="009B26A8" w:rsidRDefault="00BE4D69" w:rsidP="00CE0137">
            <w:pPr>
              <w:jc w:val="both"/>
              <w:rPr>
                <w:sz w:val="18"/>
                <w:szCs w:val="18"/>
              </w:rPr>
            </w:pPr>
            <w:r w:rsidRPr="009B26A8">
              <w:rPr>
                <w:sz w:val="18"/>
                <w:szCs w:val="18"/>
              </w:rPr>
              <w:t>Se respetará la normativa referente a la protección de las diferentes especies protegidas.</w:t>
            </w:r>
          </w:p>
        </w:tc>
      </w:tr>
      <w:tr w:rsidR="00BE4D69" w:rsidRPr="009B26A8" w14:paraId="20F70170" w14:textId="77777777" w:rsidTr="00CE0137">
        <w:tc>
          <w:tcPr>
            <w:tcW w:w="993" w:type="dxa"/>
            <w:shd w:val="clear" w:color="auto" w:fill="auto"/>
            <w:vAlign w:val="center"/>
          </w:tcPr>
          <w:p w14:paraId="220A8B52" w14:textId="77777777" w:rsidR="00BE4D69" w:rsidRPr="009B26A8" w:rsidRDefault="00BE4D69" w:rsidP="00CE0137">
            <w:pPr>
              <w:spacing w:line="276" w:lineRule="auto"/>
              <w:jc w:val="center"/>
              <w:rPr>
                <w:sz w:val="18"/>
                <w:szCs w:val="18"/>
              </w:rPr>
            </w:pPr>
            <w:r w:rsidRPr="009B26A8">
              <w:rPr>
                <w:sz w:val="18"/>
                <w:szCs w:val="18"/>
              </w:rPr>
              <w:t>Paisaje</w:t>
            </w:r>
          </w:p>
        </w:tc>
        <w:tc>
          <w:tcPr>
            <w:tcW w:w="851" w:type="dxa"/>
            <w:shd w:val="clear" w:color="auto" w:fill="auto"/>
            <w:vAlign w:val="center"/>
          </w:tcPr>
          <w:p w14:paraId="098F8735" w14:textId="77777777" w:rsidR="00BE4D69" w:rsidRPr="009B26A8" w:rsidRDefault="00BE4D69" w:rsidP="00CE0137">
            <w:pPr>
              <w:spacing w:line="276" w:lineRule="auto"/>
              <w:jc w:val="center"/>
              <w:rPr>
                <w:sz w:val="18"/>
                <w:szCs w:val="18"/>
              </w:rPr>
            </w:pPr>
          </w:p>
        </w:tc>
        <w:tc>
          <w:tcPr>
            <w:tcW w:w="992" w:type="dxa"/>
            <w:shd w:val="clear" w:color="auto" w:fill="auto"/>
            <w:vAlign w:val="center"/>
          </w:tcPr>
          <w:p w14:paraId="6242BB7E" w14:textId="77777777" w:rsidR="00BE4D69" w:rsidRPr="009B26A8" w:rsidRDefault="00BE4D69" w:rsidP="00CE0137">
            <w:pPr>
              <w:spacing w:line="276" w:lineRule="auto"/>
              <w:jc w:val="center"/>
              <w:rPr>
                <w:sz w:val="18"/>
                <w:szCs w:val="18"/>
              </w:rPr>
            </w:pPr>
            <w:r w:rsidRPr="009B26A8">
              <w:rPr>
                <w:sz w:val="18"/>
                <w:szCs w:val="18"/>
              </w:rPr>
              <w:t>X</w:t>
            </w:r>
          </w:p>
        </w:tc>
        <w:tc>
          <w:tcPr>
            <w:tcW w:w="992" w:type="dxa"/>
            <w:shd w:val="clear" w:color="auto" w:fill="auto"/>
            <w:vAlign w:val="center"/>
          </w:tcPr>
          <w:p w14:paraId="351FB64D" w14:textId="77777777" w:rsidR="00BE4D69" w:rsidRPr="009B26A8" w:rsidRDefault="00BE4D69" w:rsidP="00CE0137">
            <w:pPr>
              <w:spacing w:line="276" w:lineRule="auto"/>
              <w:rPr>
                <w:sz w:val="18"/>
                <w:szCs w:val="18"/>
              </w:rPr>
            </w:pPr>
            <w:r w:rsidRPr="009B26A8">
              <w:rPr>
                <w:sz w:val="18"/>
                <w:szCs w:val="18"/>
              </w:rPr>
              <w:t>Media</w:t>
            </w:r>
          </w:p>
        </w:tc>
        <w:tc>
          <w:tcPr>
            <w:tcW w:w="2245" w:type="dxa"/>
            <w:shd w:val="clear" w:color="auto" w:fill="auto"/>
          </w:tcPr>
          <w:p w14:paraId="1CA18689" w14:textId="77777777" w:rsidR="00BE4D69" w:rsidRPr="009B26A8" w:rsidRDefault="00BE4D69" w:rsidP="00CE0137">
            <w:pPr>
              <w:jc w:val="both"/>
              <w:rPr>
                <w:sz w:val="18"/>
                <w:szCs w:val="18"/>
              </w:rPr>
            </w:pPr>
            <w:r w:rsidRPr="009B26A8">
              <w:rPr>
                <w:sz w:val="18"/>
                <w:szCs w:val="18"/>
              </w:rPr>
              <w:t>Se modifica el paisaje de forma temporal al sustituir la masa adulta por una más joven</w:t>
            </w:r>
          </w:p>
        </w:tc>
        <w:tc>
          <w:tcPr>
            <w:tcW w:w="3851" w:type="dxa"/>
            <w:shd w:val="clear" w:color="auto" w:fill="auto"/>
          </w:tcPr>
          <w:p w14:paraId="28765793" w14:textId="77777777" w:rsidR="00BE4D69" w:rsidRDefault="00BE4D69" w:rsidP="00CE0137">
            <w:pPr>
              <w:jc w:val="both"/>
              <w:rPr>
                <w:sz w:val="18"/>
                <w:szCs w:val="18"/>
              </w:rPr>
            </w:pPr>
            <w:proofErr w:type="spellStart"/>
            <w:r>
              <w:rPr>
                <w:sz w:val="18"/>
                <w:szCs w:val="18"/>
              </w:rPr>
              <w:t>Forestacion</w:t>
            </w:r>
            <w:proofErr w:type="spellEnd"/>
            <w:r>
              <w:rPr>
                <w:sz w:val="18"/>
                <w:szCs w:val="18"/>
              </w:rPr>
              <w:t xml:space="preserve"> inmediata.</w:t>
            </w:r>
          </w:p>
          <w:p w14:paraId="1AFE184D" w14:textId="50AFEA5C" w:rsidR="00BE4D69" w:rsidRPr="009B26A8" w:rsidRDefault="00BE4D69" w:rsidP="00CE0137">
            <w:pPr>
              <w:jc w:val="both"/>
              <w:rPr>
                <w:sz w:val="18"/>
                <w:szCs w:val="18"/>
              </w:rPr>
            </w:pPr>
            <w:r>
              <w:rPr>
                <w:sz w:val="18"/>
                <w:szCs w:val="18"/>
              </w:rPr>
              <w:t>Respeto de ciertos ejemplares</w:t>
            </w:r>
          </w:p>
        </w:tc>
      </w:tr>
      <w:tr w:rsidR="00BE4D69" w:rsidRPr="009B26A8" w14:paraId="523CE089" w14:textId="77777777" w:rsidTr="00CE0137">
        <w:tc>
          <w:tcPr>
            <w:tcW w:w="993" w:type="dxa"/>
            <w:shd w:val="clear" w:color="auto" w:fill="auto"/>
            <w:vAlign w:val="center"/>
          </w:tcPr>
          <w:p w14:paraId="3EFEF9C2" w14:textId="77777777" w:rsidR="00BE4D69" w:rsidRPr="009B26A8" w:rsidRDefault="00BE4D69" w:rsidP="00CE0137">
            <w:pPr>
              <w:spacing w:line="276" w:lineRule="auto"/>
              <w:jc w:val="center"/>
              <w:rPr>
                <w:sz w:val="18"/>
                <w:szCs w:val="18"/>
              </w:rPr>
            </w:pPr>
            <w:r w:rsidRPr="009B26A8">
              <w:rPr>
                <w:sz w:val="18"/>
                <w:szCs w:val="18"/>
              </w:rPr>
              <w:t>Medio socio-económico</w:t>
            </w:r>
          </w:p>
        </w:tc>
        <w:tc>
          <w:tcPr>
            <w:tcW w:w="851" w:type="dxa"/>
            <w:shd w:val="clear" w:color="auto" w:fill="auto"/>
            <w:vAlign w:val="center"/>
          </w:tcPr>
          <w:p w14:paraId="56C059AC" w14:textId="77777777" w:rsidR="00BE4D69" w:rsidRPr="009B26A8" w:rsidRDefault="00BE4D69" w:rsidP="00CE0137">
            <w:pPr>
              <w:spacing w:line="276" w:lineRule="auto"/>
              <w:jc w:val="center"/>
              <w:rPr>
                <w:sz w:val="18"/>
                <w:szCs w:val="18"/>
              </w:rPr>
            </w:pPr>
            <w:r w:rsidRPr="009B26A8">
              <w:rPr>
                <w:sz w:val="18"/>
                <w:szCs w:val="18"/>
              </w:rPr>
              <w:t>X</w:t>
            </w:r>
          </w:p>
        </w:tc>
        <w:tc>
          <w:tcPr>
            <w:tcW w:w="992" w:type="dxa"/>
            <w:shd w:val="clear" w:color="auto" w:fill="auto"/>
            <w:vAlign w:val="center"/>
          </w:tcPr>
          <w:p w14:paraId="2C3CFF4A" w14:textId="77777777" w:rsidR="00BE4D69" w:rsidRPr="009B26A8" w:rsidRDefault="00BE4D69" w:rsidP="00CE0137">
            <w:pPr>
              <w:spacing w:line="276" w:lineRule="auto"/>
              <w:jc w:val="center"/>
              <w:rPr>
                <w:sz w:val="18"/>
                <w:szCs w:val="18"/>
              </w:rPr>
            </w:pPr>
          </w:p>
        </w:tc>
        <w:tc>
          <w:tcPr>
            <w:tcW w:w="992" w:type="dxa"/>
            <w:shd w:val="clear" w:color="auto" w:fill="auto"/>
            <w:vAlign w:val="center"/>
          </w:tcPr>
          <w:p w14:paraId="3B1A91A0" w14:textId="77777777" w:rsidR="00BE4D69" w:rsidRPr="009B26A8" w:rsidRDefault="00BE4D69" w:rsidP="00CE0137">
            <w:pPr>
              <w:spacing w:line="276" w:lineRule="auto"/>
              <w:rPr>
                <w:sz w:val="18"/>
                <w:szCs w:val="18"/>
              </w:rPr>
            </w:pPr>
            <w:r w:rsidRPr="009B26A8">
              <w:rPr>
                <w:sz w:val="18"/>
                <w:szCs w:val="18"/>
              </w:rPr>
              <w:t>Alta</w:t>
            </w:r>
          </w:p>
        </w:tc>
        <w:tc>
          <w:tcPr>
            <w:tcW w:w="2245" w:type="dxa"/>
            <w:shd w:val="clear" w:color="auto" w:fill="auto"/>
          </w:tcPr>
          <w:p w14:paraId="05517581" w14:textId="77777777" w:rsidR="00BE4D69" w:rsidRPr="009B26A8" w:rsidRDefault="00BE4D69" w:rsidP="00CE0137">
            <w:pPr>
              <w:jc w:val="both"/>
              <w:rPr>
                <w:sz w:val="18"/>
                <w:szCs w:val="18"/>
              </w:rPr>
            </w:pPr>
            <w:r w:rsidRPr="009B26A8">
              <w:rPr>
                <w:sz w:val="18"/>
                <w:szCs w:val="18"/>
              </w:rPr>
              <w:t>La ejecución del aprovecham</w:t>
            </w:r>
            <w:r>
              <w:rPr>
                <w:sz w:val="18"/>
                <w:szCs w:val="18"/>
              </w:rPr>
              <w:t>iento y posterior mantenimiento</w:t>
            </w:r>
            <w:r w:rsidRPr="009B26A8">
              <w:rPr>
                <w:sz w:val="18"/>
                <w:szCs w:val="18"/>
              </w:rPr>
              <w:t xml:space="preserve"> fomentan el sector forestal de la zona</w:t>
            </w:r>
            <w:r>
              <w:rPr>
                <w:sz w:val="18"/>
                <w:szCs w:val="18"/>
              </w:rPr>
              <w:t>.</w:t>
            </w:r>
          </w:p>
        </w:tc>
        <w:tc>
          <w:tcPr>
            <w:tcW w:w="3851" w:type="dxa"/>
            <w:shd w:val="clear" w:color="auto" w:fill="auto"/>
          </w:tcPr>
          <w:p w14:paraId="21158931" w14:textId="77777777" w:rsidR="00BE4D69" w:rsidRPr="009B26A8" w:rsidRDefault="00BE4D69" w:rsidP="00CE0137">
            <w:pPr>
              <w:jc w:val="both"/>
              <w:rPr>
                <w:sz w:val="18"/>
                <w:szCs w:val="18"/>
              </w:rPr>
            </w:pPr>
            <w:r w:rsidRPr="009B26A8">
              <w:rPr>
                <w:sz w:val="18"/>
                <w:szCs w:val="18"/>
              </w:rPr>
              <w:t>Impacto positivo en el medio socioeconómico del sector</w:t>
            </w:r>
          </w:p>
        </w:tc>
      </w:tr>
    </w:tbl>
    <w:p w14:paraId="2505FCBE" w14:textId="77777777" w:rsidR="005563E8" w:rsidRDefault="005563E8" w:rsidP="005563E8">
      <w:pPr>
        <w:ind w:left="-993"/>
      </w:pPr>
    </w:p>
    <w:sectPr w:rsidR="005563E8" w:rsidSect="00054119">
      <w:headerReference w:type="even" r:id="rId11"/>
      <w:headerReference w:type="default" r:id="rId12"/>
      <w:footerReference w:type="even" r:id="rId13"/>
      <w:footerReference w:type="default" r:id="rId14"/>
      <w:headerReference w:type="first" r:id="rId15"/>
      <w:footerReference w:type="first" r:id="rId16"/>
      <w:pgSz w:w="11906" w:h="16838" w:code="9"/>
      <w:pgMar w:top="1952" w:right="1133" w:bottom="1134" w:left="1701" w:header="720" w:footer="27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C3ED9" w14:textId="77777777" w:rsidR="00CE0137" w:rsidRDefault="00CE0137">
      <w:r>
        <w:separator/>
      </w:r>
    </w:p>
  </w:endnote>
  <w:endnote w:type="continuationSeparator" w:id="0">
    <w:p w14:paraId="664B3738" w14:textId="77777777" w:rsidR="00CE0137" w:rsidRDefault="00CE0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026B4" w14:textId="77777777" w:rsidR="00CE0137" w:rsidRDefault="00CE013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64F7" w14:textId="77777777" w:rsidR="00CE0137" w:rsidRPr="005A3931" w:rsidRDefault="00CE0137" w:rsidP="005A3931">
    <w:pPr>
      <w:pStyle w:val="Piedepgina"/>
    </w:pPr>
  </w:p>
  <w:p w14:paraId="4CB74341" w14:textId="77777777" w:rsidR="00CE0137" w:rsidRDefault="00CE0137" w:rsidP="00073800">
    <w:pPr>
      <w:pStyle w:val="Piedepgina"/>
    </w:pPr>
    <w:r>
      <w:tab/>
    </w:r>
    <w:r>
      <w:tab/>
    </w:r>
    <w:r>
      <w:fldChar w:fldCharType="begin"/>
    </w:r>
    <w:r>
      <w:instrText>PAGE   \* MERGEFORMAT</w:instrText>
    </w:r>
    <w:r>
      <w:fldChar w:fldCharType="separate"/>
    </w:r>
    <w:r>
      <w:rPr>
        <w:noProof/>
      </w:rPr>
      <w:t>4</w:t>
    </w:r>
    <w:r>
      <w:fldChar w:fldCharType="end"/>
    </w:r>
  </w:p>
  <w:p w14:paraId="2D9BE131" w14:textId="77777777" w:rsidR="00CE0137" w:rsidRDefault="00CE01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6411F" w14:textId="77777777" w:rsidR="00CE0137" w:rsidRDefault="00CE0137">
    <w:pPr>
      <w:rPr>
        <w:sz w:val="8"/>
      </w:rPr>
    </w:pPr>
  </w:p>
  <w:p w14:paraId="443CF0DE" w14:textId="77777777" w:rsidR="00CE0137" w:rsidRDefault="00CE0137">
    <w:pPr>
      <w:rPr>
        <w:sz w:val="8"/>
      </w:rPr>
    </w:pPr>
  </w:p>
  <w:p w14:paraId="70F14DBC" w14:textId="77777777" w:rsidR="00CE0137" w:rsidRPr="00054119" w:rsidRDefault="00CE0137">
    <w:pPr>
      <w:rPr>
        <w:sz w:val="8"/>
      </w:rPr>
    </w:pPr>
  </w:p>
  <w:tbl>
    <w:tblPr>
      <w:tblW w:w="9072" w:type="dxa"/>
      <w:tblInd w:w="108" w:type="dxa"/>
      <w:tblLook w:val="04A0" w:firstRow="1" w:lastRow="0" w:firstColumn="1" w:lastColumn="0" w:noHBand="0" w:noVBand="1"/>
    </w:tblPr>
    <w:tblGrid>
      <w:gridCol w:w="3216"/>
      <w:gridCol w:w="3118"/>
      <w:gridCol w:w="2738"/>
    </w:tblGrid>
    <w:tr w:rsidR="00CE0137" w:rsidRPr="003677B1" w14:paraId="6FC423ED" w14:textId="77777777" w:rsidTr="00054119">
      <w:trPr>
        <w:trHeight w:hRule="exact" w:val="57"/>
      </w:trPr>
      <w:tc>
        <w:tcPr>
          <w:tcW w:w="3216" w:type="dxa"/>
          <w:tcBorders>
            <w:top w:val="single" w:sz="4" w:space="0" w:color="auto"/>
          </w:tcBorders>
          <w:shd w:val="clear" w:color="auto" w:fill="auto"/>
        </w:tcPr>
        <w:p w14:paraId="7440245F" w14:textId="77777777" w:rsidR="00CE0137" w:rsidRPr="003677B1" w:rsidRDefault="00CE0137" w:rsidP="003677B1">
          <w:pPr>
            <w:pStyle w:val="Piedepgina"/>
            <w:spacing w:after="120" w:line="220" w:lineRule="exact"/>
            <w:ind w:left="-68"/>
            <w:rPr>
              <w:rFonts w:ascii="Arial" w:hAnsi="Arial"/>
              <w:b/>
              <w:sz w:val="18"/>
            </w:rPr>
          </w:pPr>
        </w:p>
      </w:tc>
      <w:tc>
        <w:tcPr>
          <w:tcW w:w="3118" w:type="dxa"/>
          <w:tcBorders>
            <w:top w:val="single" w:sz="4" w:space="0" w:color="auto"/>
          </w:tcBorders>
          <w:shd w:val="clear" w:color="auto" w:fill="auto"/>
        </w:tcPr>
        <w:p w14:paraId="5BC0531C" w14:textId="77777777" w:rsidR="00CE0137" w:rsidRPr="003677B1" w:rsidRDefault="00CE0137" w:rsidP="003677B1">
          <w:pPr>
            <w:pStyle w:val="Piedepgina"/>
            <w:tabs>
              <w:tab w:val="clear" w:pos="4252"/>
            </w:tabs>
            <w:spacing w:after="120" w:line="220" w:lineRule="exact"/>
            <w:ind w:left="227"/>
            <w:rPr>
              <w:rFonts w:ascii="Arial" w:hAnsi="Arial"/>
              <w:sz w:val="17"/>
            </w:rPr>
          </w:pPr>
        </w:p>
      </w:tc>
      <w:tc>
        <w:tcPr>
          <w:tcW w:w="2738" w:type="dxa"/>
          <w:tcBorders>
            <w:top w:val="single" w:sz="4" w:space="0" w:color="auto"/>
          </w:tcBorders>
          <w:shd w:val="clear" w:color="auto" w:fill="auto"/>
        </w:tcPr>
        <w:p w14:paraId="7C414A16" w14:textId="77777777" w:rsidR="00CE0137" w:rsidRPr="003677B1" w:rsidRDefault="00CE0137" w:rsidP="003677B1">
          <w:pPr>
            <w:pStyle w:val="Piedepgina"/>
            <w:spacing w:after="60" w:line="170" w:lineRule="exact"/>
            <w:rPr>
              <w:rFonts w:ascii="Arial" w:hAnsi="Arial"/>
              <w:sz w:val="15"/>
            </w:rPr>
          </w:pPr>
        </w:p>
      </w:tc>
    </w:tr>
    <w:tr w:rsidR="00CE0137" w:rsidRPr="003677B1" w14:paraId="3D759E42" w14:textId="77777777" w:rsidTr="00054119">
      <w:tc>
        <w:tcPr>
          <w:tcW w:w="3216" w:type="dxa"/>
          <w:shd w:val="clear" w:color="auto" w:fill="auto"/>
        </w:tcPr>
        <w:p w14:paraId="52A337B4" w14:textId="77777777" w:rsidR="00CE0137" w:rsidRPr="003677B1" w:rsidRDefault="00CE0137" w:rsidP="003677B1">
          <w:pPr>
            <w:pStyle w:val="Piedepgina"/>
            <w:spacing w:after="80" w:line="220" w:lineRule="exact"/>
            <w:ind w:left="-68"/>
            <w:rPr>
              <w:rFonts w:ascii="Arial" w:hAnsi="Arial"/>
              <w:b/>
              <w:sz w:val="18"/>
            </w:rPr>
          </w:pPr>
          <w:r w:rsidRPr="003677B1">
            <w:rPr>
              <w:rFonts w:ascii="Arial" w:hAnsi="Arial"/>
              <w:b/>
              <w:sz w:val="18"/>
            </w:rPr>
            <w:t>Nekazaritza Saila</w:t>
          </w:r>
        </w:p>
        <w:p w14:paraId="5A9CD0ED" w14:textId="77777777" w:rsidR="00CE0137" w:rsidRPr="003677B1" w:rsidRDefault="00CE0137" w:rsidP="003677B1">
          <w:pPr>
            <w:pStyle w:val="Piedepgina"/>
            <w:spacing w:after="113" w:line="220" w:lineRule="exact"/>
            <w:ind w:left="-70"/>
            <w:rPr>
              <w:rFonts w:ascii="Arial" w:hAnsi="Arial" w:cs="Calibri"/>
              <w:b/>
              <w:sz w:val="18"/>
              <w:lang w:val="es-ES_tradnl" w:bidi="or-IN"/>
            </w:rPr>
          </w:pPr>
          <w:r w:rsidRPr="003677B1">
            <w:rPr>
              <w:rFonts w:ascii="Arial" w:hAnsi="Arial"/>
              <w:b/>
              <w:sz w:val="18"/>
            </w:rPr>
            <w:t>Departamento de Agricultura</w:t>
          </w:r>
        </w:p>
      </w:tc>
      <w:tc>
        <w:tcPr>
          <w:tcW w:w="3118" w:type="dxa"/>
          <w:shd w:val="clear" w:color="auto" w:fill="auto"/>
        </w:tcPr>
        <w:p w14:paraId="4D07FA73" w14:textId="77777777" w:rsidR="00CE0137" w:rsidRPr="003677B1" w:rsidRDefault="00CE0137" w:rsidP="003677B1">
          <w:pPr>
            <w:pStyle w:val="Piedepgina"/>
            <w:tabs>
              <w:tab w:val="clear" w:pos="4252"/>
            </w:tabs>
            <w:spacing w:after="80" w:line="220" w:lineRule="exact"/>
            <w:rPr>
              <w:rFonts w:ascii="Arial" w:hAnsi="Arial"/>
              <w:sz w:val="17"/>
            </w:rPr>
          </w:pPr>
          <w:proofErr w:type="spellStart"/>
          <w:r w:rsidRPr="003677B1">
            <w:rPr>
              <w:rFonts w:ascii="Arial" w:hAnsi="Arial"/>
              <w:sz w:val="17"/>
            </w:rPr>
            <w:t>Mendi</w:t>
          </w:r>
          <w:proofErr w:type="spellEnd"/>
          <w:r w:rsidRPr="003677B1">
            <w:rPr>
              <w:rFonts w:ascii="Arial" w:hAnsi="Arial"/>
              <w:sz w:val="17"/>
            </w:rPr>
            <w:t xml:space="preserve"> </w:t>
          </w:r>
          <w:proofErr w:type="spellStart"/>
          <w:r w:rsidRPr="003677B1">
            <w:rPr>
              <w:rFonts w:ascii="Arial" w:hAnsi="Arial"/>
              <w:sz w:val="17"/>
            </w:rPr>
            <w:t>Zerbitzua</w:t>
          </w:r>
          <w:proofErr w:type="spellEnd"/>
        </w:p>
        <w:p w14:paraId="461FEC43" w14:textId="77777777" w:rsidR="00CE0137" w:rsidRPr="003677B1" w:rsidRDefault="00CE0137" w:rsidP="003677B1">
          <w:pPr>
            <w:pStyle w:val="Piedepgina"/>
            <w:tabs>
              <w:tab w:val="clear" w:pos="4252"/>
            </w:tabs>
            <w:spacing w:after="120" w:line="220" w:lineRule="exact"/>
            <w:rPr>
              <w:rFonts w:ascii="Arial" w:hAnsi="Arial" w:cs="Calibri"/>
              <w:sz w:val="17"/>
              <w:lang w:val="es-ES_tradnl" w:bidi="or-IN"/>
            </w:rPr>
          </w:pPr>
          <w:r w:rsidRPr="003677B1">
            <w:rPr>
              <w:rFonts w:ascii="Arial" w:hAnsi="Arial"/>
              <w:sz w:val="17"/>
            </w:rPr>
            <w:t>Servicio de Montes</w:t>
          </w:r>
        </w:p>
      </w:tc>
      <w:tc>
        <w:tcPr>
          <w:tcW w:w="2738" w:type="dxa"/>
          <w:shd w:val="clear" w:color="auto" w:fill="auto"/>
        </w:tcPr>
        <w:p w14:paraId="51B7A20D" w14:textId="77777777" w:rsidR="00CE0137" w:rsidRPr="003677B1" w:rsidRDefault="00CE0137" w:rsidP="003677B1">
          <w:pPr>
            <w:pStyle w:val="Piedepgina"/>
            <w:spacing w:after="60" w:line="170" w:lineRule="exact"/>
            <w:ind w:left="39"/>
            <w:rPr>
              <w:rFonts w:ascii="Arial" w:hAnsi="Arial" w:cs="Calibri"/>
              <w:sz w:val="15"/>
              <w:lang w:val="es-ES_tradnl" w:bidi="or-IN"/>
            </w:rPr>
          </w:pPr>
          <w:r w:rsidRPr="003677B1">
            <w:rPr>
              <w:rFonts w:ascii="Arial" w:hAnsi="Arial"/>
              <w:sz w:val="15"/>
            </w:rPr>
            <w:t xml:space="preserve">Plaza de la Provincia, 4-1º </w:t>
          </w:r>
          <w:proofErr w:type="spellStart"/>
          <w:r w:rsidRPr="003677B1">
            <w:rPr>
              <w:rFonts w:ascii="Arial" w:hAnsi="Arial"/>
              <w:sz w:val="15"/>
            </w:rPr>
            <w:t>Dcha</w:t>
          </w:r>
          <w:proofErr w:type="spellEnd"/>
          <w:r w:rsidRPr="003677B1">
            <w:rPr>
              <w:rFonts w:ascii="Arial" w:hAnsi="Arial"/>
              <w:sz w:val="15"/>
            </w:rPr>
            <w:br/>
            <w:t>01001 Vitoria-Gasteiz</w:t>
          </w:r>
        </w:p>
        <w:p w14:paraId="0CD0B327" w14:textId="77777777" w:rsidR="00CE0137" w:rsidRPr="003677B1" w:rsidRDefault="00CE0137" w:rsidP="001A3987">
          <w:pPr>
            <w:pStyle w:val="Piedepgina"/>
            <w:spacing w:after="60" w:line="170" w:lineRule="exact"/>
            <w:ind w:left="39"/>
            <w:rPr>
              <w:sz w:val="22"/>
            </w:rPr>
          </w:pPr>
          <w:r w:rsidRPr="003677B1">
            <w:rPr>
              <w:rFonts w:ascii="Arial" w:hAnsi="Arial"/>
              <w:sz w:val="15"/>
            </w:rPr>
            <w:t>Tel. 945 18 18 18</w:t>
          </w:r>
          <w:r w:rsidRPr="003677B1">
            <w:rPr>
              <w:rFonts w:ascii="Arial" w:hAnsi="Arial"/>
              <w:sz w:val="15"/>
            </w:rPr>
            <w:br/>
            <w:t>Fax: 945 18 19 55</w:t>
          </w:r>
        </w:p>
      </w:tc>
    </w:tr>
  </w:tbl>
  <w:p w14:paraId="64452191" w14:textId="5DFE8CD6" w:rsidR="00CE0137" w:rsidRPr="001A3987" w:rsidRDefault="00C671A7" w:rsidP="00BA6A9F">
    <w:pPr>
      <w:pStyle w:val="Piedepgina"/>
      <w:rPr>
        <w:sz w:val="14"/>
        <w:szCs w:val="14"/>
      </w:rPr>
    </w:pPr>
    <w:r>
      <w:rPr>
        <w:sz w:val="14"/>
        <w:szCs w:val="14"/>
      </w:rPr>
      <w:fldChar w:fldCharType="begin"/>
    </w:r>
    <w:r>
      <w:rPr>
        <w:sz w:val="14"/>
        <w:szCs w:val="14"/>
      </w:rPr>
      <w:instrText xml:space="preserve"> FILENAME   \* MERGEFORMAT </w:instrText>
    </w:r>
    <w:r>
      <w:rPr>
        <w:sz w:val="14"/>
        <w:szCs w:val="14"/>
      </w:rPr>
      <w:fldChar w:fldCharType="separate"/>
    </w:r>
    <w:r w:rsidR="002E3CC4">
      <w:rPr>
        <w:noProof/>
        <w:sz w:val="14"/>
        <w:szCs w:val="14"/>
      </w:rPr>
      <w:t>PLIEGO_TEC-FACULT_LOTES_7_8_9_PATRIMONIALES_1.docx</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E16DE" w14:textId="77777777" w:rsidR="00CE0137" w:rsidRDefault="00CE0137">
      <w:r>
        <w:separator/>
      </w:r>
    </w:p>
  </w:footnote>
  <w:footnote w:type="continuationSeparator" w:id="0">
    <w:p w14:paraId="0A864E7C" w14:textId="77777777" w:rsidR="00CE0137" w:rsidRDefault="00CE0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B6CE3" w14:textId="77777777" w:rsidR="00CE0137" w:rsidRDefault="00CE013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CE0137" w14:paraId="0070F17F" w14:textId="77777777">
      <w:trPr>
        <w:cantSplit/>
        <w:trHeight w:val="338"/>
      </w:trPr>
      <w:tc>
        <w:tcPr>
          <w:tcW w:w="3856" w:type="dxa"/>
        </w:tcPr>
        <w:p w14:paraId="146AD058" w14:textId="77777777" w:rsidR="00CE0137" w:rsidRDefault="00CE0137">
          <w:pPr>
            <w:pStyle w:val="Encabezado"/>
          </w:pPr>
        </w:p>
      </w:tc>
      <w:tc>
        <w:tcPr>
          <w:tcW w:w="1361" w:type="dxa"/>
          <w:vMerge w:val="restart"/>
        </w:tcPr>
        <w:p w14:paraId="60C7735E" w14:textId="77777777" w:rsidR="00CE0137" w:rsidRDefault="00CE0137">
          <w:pPr>
            <w:pStyle w:val="Encabezado"/>
            <w:jc w:val="center"/>
          </w:pPr>
          <w:r>
            <w:rPr>
              <w:noProof/>
            </w:rPr>
            <w:drawing>
              <wp:inline distT="0" distB="0" distL="0" distR="0" wp14:anchorId="3DD3D09A" wp14:editId="01F66669">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5EA1CE37" w14:textId="77777777" w:rsidR="00CE0137" w:rsidRDefault="00CE0137">
          <w:pPr>
            <w:pStyle w:val="Encabezado"/>
          </w:pPr>
        </w:p>
      </w:tc>
    </w:tr>
    <w:tr w:rsidR="00CE0137" w14:paraId="05F86A60" w14:textId="77777777">
      <w:trPr>
        <w:cantSplit/>
        <w:trHeight w:val="337"/>
      </w:trPr>
      <w:tc>
        <w:tcPr>
          <w:tcW w:w="3856" w:type="dxa"/>
        </w:tcPr>
        <w:p w14:paraId="07ED3CA1" w14:textId="77777777" w:rsidR="00CE0137" w:rsidRDefault="00CE0137">
          <w:pPr>
            <w:pStyle w:val="Encabezado"/>
          </w:pPr>
        </w:p>
      </w:tc>
      <w:tc>
        <w:tcPr>
          <w:tcW w:w="1361" w:type="dxa"/>
          <w:vMerge/>
        </w:tcPr>
        <w:p w14:paraId="333B9567" w14:textId="77777777" w:rsidR="00CE0137" w:rsidRDefault="00CE0137">
          <w:pPr>
            <w:pStyle w:val="Encabezado"/>
            <w:jc w:val="center"/>
          </w:pPr>
        </w:p>
      </w:tc>
      <w:tc>
        <w:tcPr>
          <w:tcW w:w="3856" w:type="dxa"/>
        </w:tcPr>
        <w:p w14:paraId="0FDF5624" w14:textId="77777777" w:rsidR="00CE0137" w:rsidRDefault="00CE0137">
          <w:pPr>
            <w:pStyle w:val="Encabezado"/>
          </w:pPr>
        </w:p>
      </w:tc>
    </w:tr>
  </w:tbl>
  <w:p w14:paraId="2615A50E" w14:textId="77777777" w:rsidR="00CE0137" w:rsidRDefault="00CE0137">
    <w:pPr>
      <w:pStyle w:val="Encabezado"/>
    </w:pPr>
  </w:p>
  <w:p w14:paraId="2769C073" w14:textId="77777777" w:rsidR="00CE0137" w:rsidRDefault="00CE013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395"/>
    </w:tblGrid>
    <w:tr w:rsidR="00CE0137" w14:paraId="36AD230E" w14:textId="77777777">
      <w:tc>
        <w:tcPr>
          <w:tcW w:w="4606" w:type="dxa"/>
          <w:tcBorders>
            <w:top w:val="nil"/>
            <w:left w:val="nil"/>
            <w:bottom w:val="nil"/>
            <w:right w:val="nil"/>
          </w:tcBorders>
        </w:tcPr>
        <w:p w14:paraId="322B334E" w14:textId="77777777" w:rsidR="00CE0137" w:rsidRDefault="00CE0137">
          <w:r>
            <w:rPr>
              <w:noProof/>
            </w:rPr>
            <w:drawing>
              <wp:inline distT="0" distB="0" distL="0" distR="0" wp14:anchorId="64C3820A" wp14:editId="3B60A6CE">
                <wp:extent cx="2047875" cy="914400"/>
                <wp:effectExtent l="0" t="0" r="9525" b="0"/>
                <wp:docPr id="2" name="Imagen 1" descr="D:\Usuarios\Acuadrado\Desktop\Blanco y Negro. jpg\marca_horizontal+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Usuarios\Acuadrado\Desktop\Blanco y Negro. jpg\marca_horizontal+we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914400"/>
                        </a:xfrm>
                        <a:prstGeom prst="rect">
                          <a:avLst/>
                        </a:prstGeom>
                        <a:noFill/>
                        <a:ln>
                          <a:noFill/>
                        </a:ln>
                      </pic:spPr>
                    </pic:pic>
                  </a:graphicData>
                </a:graphic>
              </wp:inline>
            </w:drawing>
          </w:r>
        </w:p>
      </w:tc>
      <w:tc>
        <w:tcPr>
          <w:tcW w:w="4395" w:type="dxa"/>
          <w:tcBorders>
            <w:top w:val="nil"/>
            <w:left w:val="nil"/>
            <w:bottom w:val="nil"/>
            <w:right w:val="nil"/>
          </w:tcBorders>
        </w:tcPr>
        <w:p w14:paraId="3E5C0FFA" w14:textId="77777777" w:rsidR="00CE0137" w:rsidRPr="00DE3241" w:rsidRDefault="00CE0137" w:rsidP="00DE3241">
          <w:pPr>
            <w:pStyle w:val="Ttulo1"/>
            <w:spacing w:before="120"/>
            <w:ind w:left="74"/>
            <w:rPr>
              <w:rFonts w:ascii="Times New Roman" w:hAnsi="Times New Roman"/>
              <w:sz w:val="22"/>
            </w:rPr>
          </w:pPr>
          <w:r w:rsidRPr="00DE3241">
            <w:rPr>
              <w:rFonts w:ascii="Times New Roman" w:hAnsi="Times New Roman"/>
              <w:sz w:val="22"/>
            </w:rPr>
            <w:t>Nekazaritza Saila</w:t>
          </w:r>
        </w:p>
        <w:p w14:paraId="6CDDBF16" w14:textId="77777777" w:rsidR="00CE0137" w:rsidRPr="00DE3241" w:rsidRDefault="00CE0137" w:rsidP="00DE3241">
          <w:pPr>
            <w:pStyle w:val="Ttulo1"/>
            <w:ind w:left="72"/>
            <w:rPr>
              <w:rFonts w:ascii="Times New Roman" w:hAnsi="Times New Roman"/>
              <w:sz w:val="22"/>
            </w:rPr>
          </w:pPr>
          <w:r w:rsidRPr="00DE3241">
            <w:rPr>
              <w:rFonts w:ascii="Times New Roman" w:hAnsi="Times New Roman"/>
              <w:sz w:val="22"/>
            </w:rPr>
            <w:t>Departamento de Agricultura</w:t>
          </w:r>
        </w:p>
        <w:p w14:paraId="11F8A3F5" w14:textId="77777777" w:rsidR="00CE0137" w:rsidRPr="00DE3241" w:rsidRDefault="00CE0137" w:rsidP="00DE3241">
          <w:pPr>
            <w:pStyle w:val="Ttulo1"/>
            <w:ind w:left="72"/>
            <w:rPr>
              <w:rFonts w:ascii="Times New Roman" w:hAnsi="Times New Roman"/>
              <w:sz w:val="22"/>
            </w:rPr>
          </w:pPr>
        </w:p>
        <w:p w14:paraId="0AB6B650" w14:textId="77777777" w:rsidR="00CE0137" w:rsidRPr="00DE3241" w:rsidRDefault="00CE0137" w:rsidP="00DE3241">
          <w:pPr>
            <w:pStyle w:val="Ttulo1"/>
            <w:ind w:left="72"/>
            <w:rPr>
              <w:rFonts w:ascii="Times New Roman" w:hAnsi="Times New Roman"/>
              <w:b w:val="0"/>
              <w:sz w:val="22"/>
            </w:rPr>
          </w:pPr>
          <w:proofErr w:type="spellStart"/>
          <w:r w:rsidRPr="00DE3241">
            <w:rPr>
              <w:rFonts w:ascii="Times New Roman" w:hAnsi="Times New Roman"/>
              <w:b w:val="0"/>
              <w:sz w:val="22"/>
            </w:rPr>
            <w:t>Mendi</w:t>
          </w:r>
          <w:proofErr w:type="spellEnd"/>
          <w:r w:rsidRPr="00DE3241">
            <w:rPr>
              <w:rFonts w:ascii="Times New Roman" w:hAnsi="Times New Roman"/>
              <w:b w:val="0"/>
              <w:sz w:val="22"/>
            </w:rPr>
            <w:t xml:space="preserve"> </w:t>
          </w:r>
          <w:proofErr w:type="spellStart"/>
          <w:r w:rsidRPr="00DE3241">
            <w:rPr>
              <w:rFonts w:ascii="Times New Roman" w:hAnsi="Times New Roman"/>
              <w:b w:val="0"/>
              <w:sz w:val="22"/>
            </w:rPr>
            <w:t>Zerbitzua</w:t>
          </w:r>
          <w:proofErr w:type="spellEnd"/>
        </w:p>
        <w:p w14:paraId="1E7CD968" w14:textId="77777777" w:rsidR="00CE0137" w:rsidRPr="00DE3241" w:rsidRDefault="00CE0137" w:rsidP="00DE3241">
          <w:pPr>
            <w:ind w:left="72"/>
            <w:rPr>
              <w:rFonts w:ascii="Tahoma" w:hAnsi="Tahoma"/>
              <w:b/>
              <w:sz w:val="16"/>
            </w:rPr>
          </w:pPr>
          <w:r w:rsidRPr="00DE3241">
            <w:rPr>
              <w:sz w:val="22"/>
            </w:rPr>
            <w:t>Servicio de Montes</w:t>
          </w:r>
        </w:p>
      </w:tc>
    </w:tr>
  </w:tbl>
  <w:p w14:paraId="2B269360" w14:textId="77777777" w:rsidR="00CE0137" w:rsidRDefault="00CE0137"/>
  <w:p w14:paraId="01F081B3" w14:textId="77777777" w:rsidR="00CE0137" w:rsidRDefault="00CE0137">
    <w:pPr>
      <w:pStyle w:val="Encabezado"/>
    </w:pPr>
  </w:p>
  <w:p w14:paraId="02AC6FDF" w14:textId="77777777" w:rsidR="00CE0137" w:rsidRDefault="00CE01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08"/>
    <w:multiLevelType w:val="hybridMultilevel"/>
    <w:tmpl w:val="1734A1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2A1EE9"/>
    <w:multiLevelType w:val="hybridMultilevel"/>
    <w:tmpl w:val="512C5B2E"/>
    <w:lvl w:ilvl="0" w:tplc="65C6FD7E">
      <w:start w:val="1"/>
      <w:numFmt w:val="bullet"/>
      <w:lvlText w:val=""/>
      <w:lvlJc w:val="left"/>
      <w:pPr>
        <w:ind w:left="720" w:hanging="360"/>
      </w:pPr>
      <w:rPr>
        <w:rFonts w:ascii="Symbol" w:eastAsia="Times New Roman"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C8110F"/>
    <w:multiLevelType w:val="hybridMultilevel"/>
    <w:tmpl w:val="3A5C65AE"/>
    <w:lvl w:ilvl="0" w:tplc="FE549E9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5D6500"/>
    <w:multiLevelType w:val="hybridMultilevel"/>
    <w:tmpl w:val="E2F69F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871472"/>
    <w:multiLevelType w:val="hybridMultilevel"/>
    <w:tmpl w:val="038C5A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BE083E"/>
    <w:multiLevelType w:val="hybridMultilevel"/>
    <w:tmpl w:val="BA34F730"/>
    <w:lvl w:ilvl="0" w:tplc="AAE49858">
      <w:numFmt w:val="bullet"/>
      <w:lvlText w:val=""/>
      <w:lvlJc w:val="left"/>
      <w:pPr>
        <w:ind w:left="1320" w:hanging="360"/>
      </w:pPr>
      <w:rPr>
        <w:rFonts w:ascii="Wingdings" w:eastAsia="Wingdings" w:hAnsi="Wingdings" w:cs="Wingdings" w:hint="default"/>
        <w:w w:val="100"/>
        <w:sz w:val="22"/>
        <w:szCs w:val="22"/>
        <w:lang w:val="es-ES" w:eastAsia="es-ES" w:bidi="es-ES"/>
      </w:rPr>
    </w:lvl>
    <w:lvl w:ilvl="1" w:tplc="F84039C8">
      <w:numFmt w:val="bullet"/>
      <w:lvlText w:val="•"/>
      <w:lvlJc w:val="left"/>
      <w:pPr>
        <w:ind w:left="2222" w:hanging="360"/>
      </w:pPr>
      <w:rPr>
        <w:rFonts w:hint="default"/>
        <w:lang w:val="es-ES" w:eastAsia="es-ES" w:bidi="es-ES"/>
      </w:rPr>
    </w:lvl>
    <w:lvl w:ilvl="2" w:tplc="17824EE2">
      <w:numFmt w:val="bullet"/>
      <w:lvlText w:val="•"/>
      <w:lvlJc w:val="left"/>
      <w:pPr>
        <w:ind w:left="3124" w:hanging="360"/>
      </w:pPr>
      <w:rPr>
        <w:rFonts w:hint="default"/>
        <w:lang w:val="es-ES" w:eastAsia="es-ES" w:bidi="es-ES"/>
      </w:rPr>
    </w:lvl>
    <w:lvl w:ilvl="3" w:tplc="AD26F8BA">
      <w:numFmt w:val="bullet"/>
      <w:lvlText w:val="•"/>
      <w:lvlJc w:val="left"/>
      <w:pPr>
        <w:ind w:left="4026" w:hanging="360"/>
      </w:pPr>
      <w:rPr>
        <w:rFonts w:hint="default"/>
        <w:lang w:val="es-ES" w:eastAsia="es-ES" w:bidi="es-ES"/>
      </w:rPr>
    </w:lvl>
    <w:lvl w:ilvl="4" w:tplc="B80078B2">
      <w:numFmt w:val="bullet"/>
      <w:lvlText w:val="•"/>
      <w:lvlJc w:val="left"/>
      <w:pPr>
        <w:ind w:left="4928" w:hanging="360"/>
      </w:pPr>
      <w:rPr>
        <w:rFonts w:hint="default"/>
        <w:lang w:val="es-ES" w:eastAsia="es-ES" w:bidi="es-ES"/>
      </w:rPr>
    </w:lvl>
    <w:lvl w:ilvl="5" w:tplc="C6E00F48">
      <w:numFmt w:val="bullet"/>
      <w:lvlText w:val="•"/>
      <w:lvlJc w:val="left"/>
      <w:pPr>
        <w:ind w:left="5830" w:hanging="360"/>
      </w:pPr>
      <w:rPr>
        <w:rFonts w:hint="default"/>
        <w:lang w:val="es-ES" w:eastAsia="es-ES" w:bidi="es-ES"/>
      </w:rPr>
    </w:lvl>
    <w:lvl w:ilvl="6" w:tplc="8BE68BF6">
      <w:numFmt w:val="bullet"/>
      <w:lvlText w:val="•"/>
      <w:lvlJc w:val="left"/>
      <w:pPr>
        <w:ind w:left="6732" w:hanging="360"/>
      </w:pPr>
      <w:rPr>
        <w:rFonts w:hint="default"/>
        <w:lang w:val="es-ES" w:eastAsia="es-ES" w:bidi="es-ES"/>
      </w:rPr>
    </w:lvl>
    <w:lvl w:ilvl="7" w:tplc="D0329560">
      <w:numFmt w:val="bullet"/>
      <w:lvlText w:val="•"/>
      <w:lvlJc w:val="left"/>
      <w:pPr>
        <w:ind w:left="7634" w:hanging="360"/>
      </w:pPr>
      <w:rPr>
        <w:rFonts w:hint="default"/>
        <w:lang w:val="es-ES" w:eastAsia="es-ES" w:bidi="es-ES"/>
      </w:rPr>
    </w:lvl>
    <w:lvl w:ilvl="8" w:tplc="32BE0822">
      <w:numFmt w:val="bullet"/>
      <w:lvlText w:val="•"/>
      <w:lvlJc w:val="left"/>
      <w:pPr>
        <w:ind w:left="8536" w:hanging="360"/>
      </w:pPr>
      <w:rPr>
        <w:rFonts w:hint="default"/>
        <w:lang w:val="es-ES" w:eastAsia="es-ES" w:bidi="es-ES"/>
      </w:rPr>
    </w:lvl>
  </w:abstractNum>
  <w:abstractNum w:abstractNumId="6" w15:restartNumberingAfterBreak="0">
    <w:nsid w:val="0E24267D"/>
    <w:multiLevelType w:val="multilevel"/>
    <w:tmpl w:val="7090A62C"/>
    <w:lvl w:ilvl="0">
      <w:start w:val="1"/>
      <w:numFmt w:val="upperRoman"/>
      <w:lvlText w:val="%1."/>
      <w:lvlJc w:val="left"/>
      <w:pPr>
        <w:ind w:left="1080" w:hanging="720"/>
      </w:pPr>
      <w:rPr>
        <w:rFonts w:hint="default"/>
      </w:rPr>
    </w:lvl>
    <w:lvl w:ilvl="1">
      <w:start w:val="9"/>
      <w:numFmt w:val="decimal"/>
      <w:isLgl/>
      <w:lvlText w:val="%1.%2."/>
      <w:lvlJc w:val="left"/>
      <w:pPr>
        <w:ind w:left="1065" w:hanging="70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0CD3593"/>
    <w:multiLevelType w:val="multilevel"/>
    <w:tmpl w:val="1F263898"/>
    <w:lvl w:ilvl="0">
      <w:start w:val="1"/>
      <w:numFmt w:val="decimal"/>
      <w:lvlText w:val="%1."/>
      <w:lvlJc w:val="left"/>
      <w:pPr>
        <w:tabs>
          <w:tab w:val="num" w:pos="603"/>
        </w:tabs>
        <w:ind w:left="603" w:hanging="603"/>
      </w:pPr>
      <w:rPr>
        <w:rFonts w:ascii="Arial" w:eastAsia="Times New Roman" w:hAnsi="Arial" w:cs="Times New Roman"/>
      </w:rPr>
    </w:lvl>
    <w:lvl w:ilvl="1">
      <w:start w:val="1"/>
      <w:numFmt w:val="bullet"/>
      <w:lvlText w:val=""/>
      <w:lvlJc w:val="left"/>
      <w:pPr>
        <w:tabs>
          <w:tab w:val="num" w:pos="720"/>
        </w:tabs>
        <w:ind w:left="720" w:hanging="720"/>
      </w:pPr>
      <w:rPr>
        <w:rFonts w:ascii="Symbol" w:hAnsi="Symbol" w:hint="default"/>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15:restartNumberingAfterBreak="0">
    <w:nsid w:val="14147B73"/>
    <w:multiLevelType w:val="multilevel"/>
    <w:tmpl w:val="71147812"/>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i w:val="0"/>
        <w:color w:val="auto"/>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16667D14"/>
    <w:multiLevelType w:val="hybridMultilevel"/>
    <w:tmpl w:val="C0F03B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C368B9"/>
    <w:multiLevelType w:val="hybridMultilevel"/>
    <w:tmpl w:val="C37AC1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937A73"/>
    <w:multiLevelType w:val="hybridMultilevel"/>
    <w:tmpl w:val="B8588476"/>
    <w:lvl w:ilvl="0" w:tplc="0C0A0001">
      <w:start w:val="1"/>
      <w:numFmt w:val="bullet"/>
      <w:lvlText w:val=""/>
      <w:lvlJc w:val="left"/>
      <w:pPr>
        <w:ind w:left="1944" w:hanging="360"/>
      </w:pPr>
      <w:rPr>
        <w:rFonts w:ascii="Symbol" w:hAnsi="Symbol" w:hint="default"/>
      </w:rPr>
    </w:lvl>
    <w:lvl w:ilvl="1" w:tplc="0C0A0003" w:tentative="1">
      <w:start w:val="1"/>
      <w:numFmt w:val="bullet"/>
      <w:lvlText w:val="o"/>
      <w:lvlJc w:val="left"/>
      <w:pPr>
        <w:ind w:left="2664" w:hanging="360"/>
      </w:pPr>
      <w:rPr>
        <w:rFonts w:ascii="Courier New" w:hAnsi="Courier New" w:cs="Courier New" w:hint="default"/>
      </w:rPr>
    </w:lvl>
    <w:lvl w:ilvl="2" w:tplc="0C0A0005" w:tentative="1">
      <w:start w:val="1"/>
      <w:numFmt w:val="bullet"/>
      <w:lvlText w:val=""/>
      <w:lvlJc w:val="left"/>
      <w:pPr>
        <w:ind w:left="3384" w:hanging="360"/>
      </w:pPr>
      <w:rPr>
        <w:rFonts w:ascii="Wingdings" w:hAnsi="Wingdings" w:hint="default"/>
      </w:rPr>
    </w:lvl>
    <w:lvl w:ilvl="3" w:tplc="0C0A0001" w:tentative="1">
      <w:start w:val="1"/>
      <w:numFmt w:val="bullet"/>
      <w:lvlText w:val=""/>
      <w:lvlJc w:val="left"/>
      <w:pPr>
        <w:ind w:left="4104" w:hanging="360"/>
      </w:pPr>
      <w:rPr>
        <w:rFonts w:ascii="Symbol" w:hAnsi="Symbol" w:hint="default"/>
      </w:rPr>
    </w:lvl>
    <w:lvl w:ilvl="4" w:tplc="0C0A0003" w:tentative="1">
      <w:start w:val="1"/>
      <w:numFmt w:val="bullet"/>
      <w:lvlText w:val="o"/>
      <w:lvlJc w:val="left"/>
      <w:pPr>
        <w:ind w:left="4824" w:hanging="360"/>
      </w:pPr>
      <w:rPr>
        <w:rFonts w:ascii="Courier New" w:hAnsi="Courier New" w:cs="Courier New" w:hint="default"/>
      </w:rPr>
    </w:lvl>
    <w:lvl w:ilvl="5" w:tplc="0C0A0005" w:tentative="1">
      <w:start w:val="1"/>
      <w:numFmt w:val="bullet"/>
      <w:lvlText w:val=""/>
      <w:lvlJc w:val="left"/>
      <w:pPr>
        <w:ind w:left="5544" w:hanging="360"/>
      </w:pPr>
      <w:rPr>
        <w:rFonts w:ascii="Wingdings" w:hAnsi="Wingdings" w:hint="default"/>
      </w:rPr>
    </w:lvl>
    <w:lvl w:ilvl="6" w:tplc="0C0A0001" w:tentative="1">
      <w:start w:val="1"/>
      <w:numFmt w:val="bullet"/>
      <w:lvlText w:val=""/>
      <w:lvlJc w:val="left"/>
      <w:pPr>
        <w:ind w:left="6264" w:hanging="360"/>
      </w:pPr>
      <w:rPr>
        <w:rFonts w:ascii="Symbol" w:hAnsi="Symbol" w:hint="default"/>
      </w:rPr>
    </w:lvl>
    <w:lvl w:ilvl="7" w:tplc="0C0A0003" w:tentative="1">
      <w:start w:val="1"/>
      <w:numFmt w:val="bullet"/>
      <w:lvlText w:val="o"/>
      <w:lvlJc w:val="left"/>
      <w:pPr>
        <w:ind w:left="6984" w:hanging="360"/>
      </w:pPr>
      <w:rPr>
        <w:rFonts w:ascii="Courier New" w:hAnsi="Courier New" w:cs="Courier New" w:hint="default"/>
      </w:rPr>
    </w:lvl>
    <w:lvl w:ilvl="8" w:tplc="0C0A0005" w:tentative="1">
      <w:start w:val="1"/>
      <w:numFmt w:val="bullet"/>
      <w:lvlText w:val=""/>
      <w:lvlJc w:val="left"/>
      <w:pPr>
        <w:ind w:left="7704" w:hanging="360"/>
      </w:pPr>
      <w:rPr>
        <w:rFonts w:ascii="Wingdings" w:hAnsi="Wingdings" w:hint="default"/>
      </w:rPr>
    </w:lvl>
  </w:abstractNum>
  <w:abstractNum w:abstractNumId="12" w15:restartNumberingAfterBreak="0">
    <w:nsid w:val="1CF4621E"/>
    <w:multiLevelType w:val="hybridMultilevel"/>
    <w:tmpl w:val="E78A46E8"/>
    <w:lvl w:ilvl="0" w:tplc="0C0A000B">
      <w:start w:val="1"/>
      <w:numFmt w:val="bullet"/>
      <w:lvlText w:val=""/>
      <w:lvlJc w:val="left"/>
      <w:pPr>
        <w:ind w:left="1944" w:hanging="360"/>
      </w:pPr>
      <w:rPr>
        <w:rFonts w:ascii="Wingdings" w:hAnsi="Wingdings" w:hint="default"/>
      </w:rPr>
    </w:lvl>
    <w:lvl w:ilvl="1" w:tplc="0C0A0003" w:tentative="1">
      <w:start w:val="1"/>
      <w:numFmt w:val="bullet"/>
      <w:lvlText w:val="o"/>
      <w:lvlJc w:val="left"/>
      <w:pPr>
        <w:ind w:left="2664" w:hanging="360"/>
      </w:pPr>
      <w:rPr>
        <w:rFonts w:ascii="Courier New" w:hAnsi="Courier New" w:cs="Courier New" w:hint="default"/>
      </w:rPr>
    </w:lvl>
    <w:lvl w:ilvl="2" w:tplc="0C0A0005" w:tentative="1">
      <w:start w:val="1"/>
      <w:numFmt w:val="bullet"/>
      <w:lvlText w:val=""/>
      <w:lvlJc w:val="left"/>
      <w:pPr>
        <w:ind w:left="3384" w:hanging="360"/>
      </w:pPr>
      <w:rPr>
        <w:rFonts w:ascii="Wingdings" w:hAnsi="Wingdings" w:hint="default"/>
      </w:rPr>
    </w:lvl>
    <w:lvl w:ilvl="3" w:tplc="0C0A0001" w:tentative="1">
      <w:start w:val="1"/>
      <w:numFmt w:val="bullet"/>
      <w:lvlText w:val=""/>
      <w:lvlJc w:val="left"/>
      <w:pPr>
        <w:ind w:left="4104" w:hanging="360"/>
      </w:pPr>
      <w:rPr>
        <w:rFonts w:ascii="Symbol" w:hAnsi="Symbol" w:hint="default"/>
      </w:rPr>
    </w:lvl>
    <w:lvl w:ilvl="4" w:tplc="0C0A0003" w:tentative="1">
      <w:start w:val="1"/>
      <w:numFmt w:val="bullet"/>
      <w:lvlText w:val="o"/>
      <w:lvlJc w:val="left"/>
      <w:pPr>
        <w:ind w:left="4824" w:hanging="360"/>
      </w:pPr>
      <w:rPr>
        <w:rFonts w:ascii="Courier New" w:hAnsi="Courier New" w:cs="Courier New" w:hint="default"/>
      </w:rPr>
    </w:lvl>
    <w:lvl w:ilvl="5" w:tplc="0C0A0005" w:tentative="1">
      <w:start w:val="1"/>
      <w:numFmt w:val="bullet"/>
      <w:lvlText w:val=""/>
      <w:lvlJc w:val="left"/>
      <w:pPr>
        <w:ind w:left="5544" w:hanging="360"/>
      </w:pPr>
      <w:rPr>
        <w:rFonts w:ascii="Wingdings" w:hAnsi="Wingdings" w:hint="default"/>
      </w:rPr>
    </w:lvl>
    <w:lvl w:ilvl="6" w:tplc="0C0A0001" w:tentative="1">
      <w:start w:val="1"/>
      <w:numFmt w:val="bullet"/>
      <w:lvlText w:val=""/>
      <w:lvlJc w:val="left"/>
      <w:pPr>
        <w:ind w:left="6264" w:hanging="360"/>
      </w:pPr>
      <w:rPr>
        <w:rFonts w:ascii="Symbol" w:hAnsi="Symbol" w:hint="default"/>
      </w:rPr>
    </w:lvl>
    <w:lvl w:ilvl="7" w:tplc="0C0A0003" w:tentative="1">
      <w:start w:val="1"/>
      <w:numFmt w:val="bullet"/>
      <w:lvlText w:val="o"/>
      <w:lvlJc w:val="left"/>
      <w:pPr>
        <w:ind w:left="6984" w:hanging="360"/>
      </w:pPr>
      <w:rPr>
        <w:rFonts w:ascii="Courier New" w:hAnsi="Courier New" w:cs="Courier New" w:hint="default"/>
      </w:rPr>
    </w:lvl>
    <w:lvl w:ilvl="8" w:tplc="0C0A0005" w:tentative="1">
      <w:start w:val="1"/>
      <w:numFmt w:val="bullet"/>
      <w:lvlText w:val=""/>
      <w:lvlJc w:val="left"/>
      <w:pPr>
        <w:ind w:left="7704" w:hanging="360"/>
      </w:pPr>
      <w:rPr>
        <w:rFonts w:ascii="Wingdings" w:hAnsi="Wingdings" w:hint="default"/>
      </w:rPr>
    </w:lvl>
  </w:abstractNum>
  <w:abstractNum w:abstractNumId="13" w15:restartNumberingAfterBreak="0">
    <w:nsid w:val="1E95630A"/>
    <w:multiLevelType w:val="hybridMultilevel"/>
    <w:tmpl w:val="C18A62E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F6E6A05"/>
    <w:multiLevelType w:val="hybridMultilevel"/>
    <w:tmpl w:val="0700016E"/>
    <w:lvl w:ilvl="0" w:tplc="5E2C251C">
      <w:start w:val="85"/>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F8F7979"/>
    <w:multiLevelType w:val="multilevel"/>
    <w:tmpl w:val="7090A62C"/>
    <w:lvl w:ilvl="0">
      <w:start w:val="1"/>
      <w:numFmt w:val="upperRoman"/>
      <w:lvlText w:val="%1."/>
      <w:lvlJc w:val="left"/>
      <w:pPr>
        <w:ind w:left="1080" w:hanging="720"/>
      </w:pPr>
      <w:rPr>
        <w:rFonts w:hint="default"/>
      </w:rPr>
    </w:lvl>
    <w:lvl w:ilvl="1">
      <w:start w:val="9"/>
      <w:numFmt w:val="decimal"/>
      <w:isLgl/>
      <w:lvlText w:val="%1.%2."/>
      <w:lvlJc w:val="left"/>
      <w:pPr>
        <w:ind w:left="1065" w:hanging="70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49766D9"/>
    <w:multiLevelType w:val="hybridMultilevel"/>
    <w:tmpl w:val="C27EF42C"/>
    <w:lvl w:ilvl="0" w:tplc="66322C9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5F021D1"/>
    <w:multiLevelType w:val="hybridMultilevel"/>
    <w:tmpl w:val="066487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9AF4B8E"/>
    <w:multiLevelType w:val="hybridMultilevel"/>
    <w:tmpl w:val="8C621938"/>
    <w:lvl w:ilvl="0" w:tplc="D758E2F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29BB1EAA"/>
    <w:multiLevelType w:val="multilevel"/>
    <w:tmpl w:val="0D8042FA"/>
    <w:lvl w:ilvl="0">
      <w:start w:val="1"/>
      <w:numFmt w:val="decimal"/>
      <w:lvlText w:val="%1."/>
      <w:lvlJc w:val="left"/>
      <w:pPr>
        <w:tabs>
          <w:tab w:val="num" w:pos="603"/>
        </w:tabs>
        <w:ind w:left="603" w:hanging="603"/>
      </w:pPr>
      <w:rPr>
        <w:rFonts w:hint="default"/>
      </w:rPr>
    </w:lvl>
    <w:lvl w:ilvl="1">
      <w:start w:val="1"/>
      <w:numFmt w:val="decimal"/>
      <w:lvlText w:val="%1.%2."/>
      <w:lvlJc w:val="left"/>
      <w:pPr>
        <w:tabs>
          <w:tab w:val="num" w:pos="720"/>
        </w:tabs>
        <w:ind w:left="720" w:hanging="720"/>
      </w:pPr>
      <w:rPr>
        <w:rFonts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0" w15:restartNumberingAfterBreak="0">
    <w:nsid w:val="2B0B74CD"/>
    <w:multiLevelType w:val="hybridMultilevel"/>
    <w:tmpl w:val="804450E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BB213AF"/>
    <w:multiLevelType w:val="hybridMultilevel"/>
    <w:tmpl w:val="C75A7C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DB8387A"/>
    <w:multiLevelType w:val="hybridMultilevel"/>
    <w:tmpl w:val="2C6A2E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01D168C"/>
    <w:multiLevelType w:val="hybridMultilevel"/>
    <w:tmpl w:val="29A03D42"/>
    <w:lvl w:ilvl="0" w:tplc="304C2D24">
      <w:start w:val="1"/>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15:restartNumberingAfterBreak="0">
    <w:nsid w:val="393F70C5"/>
    <w:multiLevelType w:val="multilevel"/>
    <w:tmpl w:val="304AF338"/>
    <w:lvl w:ilvl="0">
      <w:start w:val="2"/>
      <w:numFmt w:val="decimal"/>
      <w:lvlText w:val="%1."/>
      <w:lvlJc w:val="left"/>
      <w:pPr>
        <w:tabs>
          <w:tab w:val="num" w:pos="603"/>
        </w:tabs>
        <w:ind w:left="603" w:hanging="603"/>
      </w:pPr>
      <w:rPr>
        <w:rFonts w:cs="Times New Roman"/>
      </w:rPr>
    </w:lvl>
    <w:lvl w:ilvl="1">
      <w:start w:val="1"/>
      <w:numFmt w:val="decimal"/>
      <w:lvlText w:val="%1.%2."/>
      <w:lvlJc w:val="left"/>
      <w:pPr>
        <w:tabs>
          <w:tab w:val="num" w:pos="720"/>
        </w:tabs>
        <w:ind w:left="720" w:hanging="720"/>
      </w:pPr>
      <w:rPr>
        <w:rFonts w:cs="Times New Roman"/>
        <w:b/>
      </w:rPr>
    </w:lvl>
    <w:lvl w:ilvl="2">
      <w:start w:val="1"/>
      <w:numFmt w:val="decimal"/>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15:restartNumberingAfterBreak="0">
    <w:nsid w:val="3A89473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C0A1ADD"/>
    <w:multiLevelType w:val="multilevel"/>
    <w:tmpl w:val="7090A62C"/>
    <w:lvl w:ilvl="0">
      <w:start w:val="1"/>
      <w:numFmt w:val="upperRoman"/>
      <w:lvlText w:val="%1."/>
      <w:lvlJc w:val="left"/>
      <w:pPr>
        <w:ind w:left="1080" w:hanging="720"/>
      </w:pPr>
      <w:rPr>
        <w:rFonts w:hint="default"/>
      </w:rPr>
    </w:lvl>
    <w:lvl w:ilvl="1">
      <w:start w:val="9"/>
      <w:numFmt w:val="decimal"/>
      <w:isLgl/>
      <w:lvlText w:val="%1.%2."/>
      <w:lvlJc w:val="left"/>
      <w:pPr>
        <w:ind w:left="1065" w:hanging="70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3F38039D"/>
    <w:multiLevelType w:val="multilevel"/>
    <w:tmpl w:val="C60AE250"/>
    <w:lvl w:ilvl="0">
      <w:start w:val="2"/>
      <w:numFmt w:val="decimal"/>
      <w:lvlText w:val="%1."/>
      <w:lvlJc w:val="left"/>
      <w:pPr>
        <w:tabs>
          <w:tab w:val="num" w:pos="603"/>
        </w:tabs>
        <w:ind w:left="603" w:hanging="603"/>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15:restartNumberingAfterBreak="0">
    <w:nsid w:val="3FB77F5E"/>
    <w:multiLevelType w:val="multilevel"/>
    <w:tmpl w:val="7090A62C"/>
    <w:lvl w:ilvl="0">
      <w:start w:val="1"/>
      <w:numFmt w:val="upperRoman"/>
      <w:lvlText w:val="%1."/>
      <w:lvlJc w:val="left"/>
      <w:pPr>
        <w:ind w:left="1080" w:hanging="720"/>
      </w:pPr>
      <w:rPr>
        <w:rFonts w:hint="default"/>
      </w:rPr>
    </w:lvl>
    <w:lvl w:ilvl="1">
      <w:start w:val="9"/>
      <w:numFmt w:val="decimal"/>
      <w:isLgl/>
      <w:lvlText w:val="%1.%2."/>
      <w:lvlJc w:val="left"/>
      <w:pPr>
        <w:ind w:left="1065" w:hanging="70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1120326"/>
    <w:multiLevelType w:val="hybridMultilevel"/>
    <w:tmpl w:val="F6CCA0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D4A601F"/>
    <w:multiLevelType w:val="multilevel"/>
    <w:tmpl w:val="71147812"/>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i w:val="0"/>
        <w:color w:val="auto"/>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15:restartNumberingAfterBreak="0">
    <w:nsid w:val="4DC96645"/>
    <w:multiLevelType w:val="singleLevel"/>
    <w:tmpl w:val="0C0A000F"/>
    <w:lvl w:ilvl="0">
      <w:start w:val="1"/>
      <w:numFmt w:val="decimal"/>
      <w:lvlText w:val="%1."/>
      <w:lvlJc w:val="left"/>
      <w:pPr>
        <w:tabs>
          <w:tab w:val="num" w:pos="360"/>
        </w:tabs>
        <w:ind w:left="360" w:hanging="360"/>
      </w:pPr>
    </w:lvl>
  </w:abstractNum>
  <w:abstractNum w:abstractNumId="32" w15:restartNumberingAfterBreak="0">
    <w:nsid w:val="4FE12D42"/>
    <w:multiLevelType w:val="hybridMultilevel"/>
    <w:tmpl w:val="017AEAB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20D7238"/>
    <w:multiLevelType w:val="hybridMultilevel"/>
    <w:tmpl w:val="182A47DA"/>
    <w:lvl w:ilvl="0" w:tplc="0C0A0001">
      <w:start w:val="1"/>
      <w:numFmt w:val="bullet"/>
      <w:lvlText w:val=""/>
      <w:lvlJc w:val="left"/>
      <w:pPr>
        <w:ind w:left="1944" w:hanging="360"/>
      </w:pPr>
      <w:rPr>
        <w:rFonts w:ascii="Symbol" w:hAnsi="Symbol" w:hint="default"/>
      </w:rPr>
    </w:lvl>
    <w:lvl w:ilvl="1" w:tplc="0C0A0003" w:tentative="1">
      <w:start w:val="1"/>
      <w:numFmt w:val="bullet"/>
      <w:lvlText w:val="o"/>
      <w:lvlJc w:val="left"/>
      <w:pPr>
        <w:ind w:left="2664" w:hanging="360"/>
      </w:pPr>
      <w:rPr>
        <w:rFonts w:ascii="Courier New" w:hAnsi="Courier New" w:cs="Courier New" w:hint="default"/>
      </w:rPr>
    </w:lvl>
    <w:lvl w:ilvl="2" w:tplc="0C0A0005" w:tentative="1">
      <w:start w:val="1"/>
      <w:numFmt w:val="bullet"/>
      <w:lvlText w:val=""/>
      <w:lvlJc w:val="left"/>
      <w:pPr>
        <w:ind w:left="3384" w:hanging="360"/>
      </w:pPr>
      <w:rPr>
        <w:rFonts w:ascii="Wingdings" w:hAnsi="Wingdings" w:hint="default"/>
      </w:rPr>
    </w:lvl>
    <w:lvl w:ilvl="3" w:tplc="0C0A0001" w:tentative="1">
      <w:start w:val="1"/>
      <w:numFmt w:val="bullet"/>
      <w:lvlText w:val=""/>
      <w:lvlJc w:val="left"/>
      <w:pPr>
        <w:ind w:left="4104" w:hanging="360"/>
      </w:pPr>
      <w:rPr>
        <w:rFonts w:ascii="Symbol" w:hAnsi="Symbol" w:hint="default"/>
      </w:rPr>
    </w:lvl>
    <w:lvl w:ilvl="4" w:tplc="0C0A0003" w:tentative="1">
      <w:start w:val="1"/>
      <w:numFmt w:val="bullet"/>
      <w:lvlText w:val="o"/>
      <w:lvlJc w:val="left"/>
      <w:pPr>
        <w:ind w:left="4824" w:hanging="360"/>
      </w:pPr>
      <w:rPr>
        <w:rFonts w:ascii="Courier New" w:hAnsi="Courier New" w:cs="Courier New" w:hint="default"/>
      </w:rPr>
    </w:lvl>
    <w:lvl w:ilvl="5" w:tplc="0C0A0005" w:tentative="1">
      <w:start w:val="1"/>
      <w:numFmt w:val="bullet"/>
      <w:lvlText w:val=""/>
      <w:lvlJc w:val="left"/>
      <w:pPr>
        <w:ind w:left="5544" w:hanging="360"/>
      </w:pPr>
      <w:rPr>
        <w:rFonts w:ascii="Wingdings" w:hAnsi="Wingdings" w:hint="default"/>
      </w:rPr>
    </w:lvl>
    <w:lvl w:ilvl="6" w:tplc="0C0A0001" w:tentative="1">
      <w:start w:val="1"/>
      <w:numFmt w:val="bullet"/>
      <w:lvlText w:val=""/>
      <w:lvlJc w:val="left"/>
      <w:pPr>
        <w:ind w:left="6264" w:hanging="360"/>
      </w:pPr>
      <w:rPr>
        <w:rFonts w:ascii="Symbol" w:hAnsi="Symbol" w:hint="default"/>
      </w:rPr>
    </w:lvl>
    <w:lvl w:ilvl="7" w:tplc="0C0A0003" w:tentative="1">
      <w:start w:val="1"/>
      <w:numFmt w:val="bullet"/>
      <w:lvlText w:val="o"/>
      <w:lvlJc w:val="left"/>
      <w:pPr>
        <w:ind w:left="6984" w:hanging="360"/>
      </w:pPr>
      <w:rPr>
        <w:rFonts w:ascii="Courier New" w:hAnsi="Courier New" w:cs="Courier New" w:hint="default"/>
      </w:rPr>
    </w:lvl>
    <w:lvl w:ilvl="8" w:tplc="0C0A0005" w:tentative="1">
      <w:start w:val="1"/>
      <w:numFmt w:val="bullet"/>
      <w:lvlText w:val=""/>
      <w:lvlJc w:val="left"/>
      <w:pPr>
        <w:ind w:left="7704" w:hanging="360"/>
      </w:pPr>
      <w:rPr>
        <w:rFonts w:ascii="Wingdings" w:hAnsi="Wingdings" w:hint="default"/>
      </w:rPr>
    </w:lvl>
  </w:abstractNum>
  <w:abstractNum w:abstractNumId="34" w15:restartNumberingAfterBreak="0">
    <w:nsid w:val="5CF55DC9"/>
    <w:multiLevelType w:val="multilevel"/>
    <w:tmpl w:val="64F463A4"/>
    <w:lvl w:ilvl="0">
      <w:start w:val="1"/>
      <w:numFmt w:val="decimal"/>
      <w:lvlText w:val="%1."/>
      <w:lvlJc w:val="left"/>
      <w:pPr>
        <w:tabs>
          <w:tab w:val="num" w:pos="603"/>
        </w:tabs>
        <w:ind w:left="603" w:hanging="603"/>
      </w:pPr>
      <w:rPr>
        <w:rFonts w:ascii="Arial" w:eastAsia="Times New Roman" w:hAnsi="Arial" w:cs="Times New Roman"/>
      </w:rPr>
    </w:lvl>
    <w:lvl w:ilvl="1">
      <w:start w:val="1"/>
      <w:numFmt w:val="decimal"/>
      <w:lvlText w:val="%1.%2."/>
      <w:lvlJc w:val="left"/>
      <w:pPr>
        <w:tabs>
          <w:tab w:val="num" w:pos="720"/>
        </w:tabs>
        <w:ind w:left="720" w:hanging="720"/>
      </w:pPr>
      <w:rPr>
        <w:rFonts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5" w15:restartNumberingAfterBreak="0">
    <w:nsid w:val="60A90B1B"/>
    <w:multiLevelType w:val="hybridMultilevel"/>
    <w:tmpl w:val="84E25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113692F"/>
    <w:multiLevelType w:val="hybridMultilevel"/>
    <w:tmpl w:val="DBC825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2243DD2"/>
    <w:multiLevelType w:val="hybridMultilevel"/>
    <w:tmpl w:val="CAF23C7C"/>
    <w:lvl w:ilvl="0" w:tplc="FE549E9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28F596C"/>
    <w:multiLevelType w:val="hybridMultilevel"/>
    <w:tmpl w:val="539C0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36A262C"/>
    <w:multiLevelType w:val="hybridMultilevel"/>
    <w:tmpl w:val="36F2392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38C47A2"/>
    <w:multiLevelType w:val="hybridMultilevel"/>
    <w:tmpl w:val="0F78D4A8"/>
    <w:lvl w:ilvl="0" w:tplc="0EE01E12">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5386377"/>
    <w:multiLevelType w:val="hybridMultilevel"/>
    <w:tmpl w:val="0A78EEBA"/>
    <w:lvl w:ilvl="0" w:tplc="5E2C251C">
      <w:start w:val="85"/>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BD233A8"/>
    <w:multiLevelType w:val="hybridMultilevel"/>
    <w:tmpl w:val="1480C4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C902172"/>
    <w:multiLevelType w:val="hybridMultilevel"/>
    <w:tmpl w:val="96B2D2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38466FA"/>
    <w:multiLevelType w:val="hybridMultilevel"/>
    <w:tmpl w:val="7C06990E"/>
    <w:lvl w:ilvl="0" w:tplc="7668D25A">
      <w:start w:val="48"/>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5" w15:restartNumberingAfterBreak="0">
    <w:nsid w:val="751A35E2"/>
    <w:multiLevelType w:val="hybridMultilevel"/>
    <w:tmpl w:val="6F64B3A2"/>
    <w:lvl w:ilvl="0" w:tplc="5E2C251C">
      <w:start w:val="85"/>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6DE6548"/>
    <w:multiLevelType w:val="hybridMultilevel"/>
    <w:tmpl w:val="F56CB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E2D4BDB"/>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8" w15:restartNumberingAfterBreak="0">
    <w:nsid w:val="7EF4376C"/>
    <w:multiLevelType w:val="hybridMultilevel"/>
    <w:tmpl w:val="FD2E963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FD31C43"/>
    <w:multiLevelType w:val="hybridMultilevel"/>
    <w:tmpl w:val="36DA98A4"/>
    <w:lvl w:ilvl="0" w:tplc="60AE49F8">
      <w:start w:val="1"/>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47"/>
  </w:num>
  <w:num w:numId="2">
    <w:abstractNumId w:val="18"/>
  </w:num>
  <w:num w:numId="3">
    <w:abstractNumId w:val="40"/>
  </w:num>
  <w:num w:numId="4">
    <w:abstractNumId w:val="23"/>
  </w:num>
  <w:num w:numId="5">
    <w:abstractNumId w:val="49"/>
  </w:num>
  <w:num w:numId="6">
    <w:abstractNumId w:val="1"/>
  </w:num>
  <w:num w:numId="7">
    <w:abstractNumId w:val="37"/>
  </w:num>
  <w:num w:numId="8">
    <w:abstractNumId w:val="2"/>
  </w:num>
  <w:num w:numId="9">
    <w:abstractNumId w:val="38"/>
  </w:num>
  <w:num w:numId="10">
    <w:abstractNumId w:val="36"/>
  </w:num>
  <w:num w:numId="11">
    <w:abstractNumId w:val="9"/>
  </w:num>
  <w:num w:numId="12">
    <w:abstractNumId w:val="22"/>
  </w:num>
  <w:num w:numId="13">
    <w:abstractNumId w:val="42"/>
  </w:num>
  <w:num w:numId="14">
    <w:abstractNumId w:val="10"/>
  </w:num>
  <w:num w:numId="15">
    <w:abstractNumId w:val="3"/>
  </w:num>
  <w:num w:numId="16">
    <w:abstractNumId w:val="46"/>
  </w:num>
  <w:num w:numId="17">
    <w:abstractNumId w:val="0"/>
  </w:num>
  <w:num w:numId="18">
    <w:abstractNumId w:val="25"/>
  </w:num>
  <w:num w:numId="19">
    <w:abstractNumId w:val="17"/>
  </w:num>
  <w:num w:numId="20">
    <w:abstractNumId w:val="29"/>
  </w:num>
  <w:num w:numId="21">
    <w:abstractNumId w:val="20"/>
  </w:num>
  <w:num w:numId="22">
    <w:abstractNumId w:val="13"/>
  </w:num>
  <w:num w:numId="23">
    <w:abstractNumId w:val="32"/>
  </w:num>
  <w:num w:numId="24">
    <w:abstractNumId w:val="14"/>
  </w:num>
  <w:num w:numId="25">
    <w:abstractNumId w:val="41"/>
  </w:num>
  <w:num w:numId="26">
    <w:abstractNumId w:val="35"/>
  </w:num>
  <w:num w:numId="27">
    <w:abstractNumId w:val="4"/>
  </w:num>
  <w:num w:numId="28">
    <w:abstractNumId w:val="45"/>
  </w:num>
  <w:num w:numId="29">
    <w:abstractNumId w:val="5"/>
  </w:num>
  <w:num w:numId="30">
    <w:abstractNumId w:val="31"/>
  </w:num>
  <w:num w:numId="31">
    <w:abstractNumId w:val="16"/>
  </w:num>
  <w:num w:numId="32">
    <w:abstractNumId w:val="48"/>
  </w:num>
  <w:num w:numId="33">
    <w:abstractNumId w:val="34"/>
  </w:num>
  <w:num w:numId="34">
    <w:abstractNumId w:val="27"/>
  </w:num>
  <w:num w:numId="35">
    <w:abstractNumId w:val="24"/>
  </w:num>
  <w:num w:numId="36">
    <w:abstractNumId w:val="43"/>
  </w:num>
  <w:num w:numId="37">
    <w:abstractNumId w:val="39"/>
  </w:num>
  <w:num w:numId="38">
    <w:abstractNumId w:val="8"/>
  </w:num>
  <w:num w:numId="39">
    <w:abstractNumId w:val="7"/>
  </w:num>
  <w:num w:numId="40">
    <w:abstractNumId w:val="21"/>
  </w:num>
  <w:num w:numId="41">
    <w:abstractNumId w:val="30"/>
  </w:num>
  <w:num w:numId="42">
    <w:abstractNumId w:val="12"/>
  </w:num>
  <w:num w:numId="43">
    <w:abstractNumId w:val="11"/>
  </w:num>
  <w:num w:numId="44">
    <w:abstractNumId w:val="33"/>
  </w:num>
  <w:num w:numId="45">
    <w:abstractNumId w:val="44"/>
  </w:num>
  <w:num w:numId="46">
    <w:abstractNumId w:val="26"/>
  </w:num>
  <w:num w:numId="47">
    <w:abstractNumId w:val="19"/>
  </w:num>
  <w:num w:numId="48">
    <w:abstractNumId w:val="6"/>
  </w:num>
  <w:num w:numId="49">
    <w:abstractNumId w:val="28"/>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6C7D"/>
    <w:rsid w:val="0000242F"/>
    <w:rsid w:val="0002397E"/>
    <w:rsid w:val="000260E1"/>
    <w:rsid w:val="0003001C"/>
    <w:rsid w:val="000316C9"/>
    <w:rsid w:val="00032243"/>
    <w:rsid w:val="00041B02"/>
    <w:rsid w:val="00044129"/>
    <w:rsid w:val="00045516"/>
    <w:rsid w:val="000466A2"/>
    <w:rsid w:val="00054119"/>
    <w:rsid w:val="00054FD7"/>
    <w:rsid w:val="00064CC8"/>
    <w:rsid w:val="00070C42"/>
    <w:rsid w:val="000711D9"/>
    <w:rsid w:val="00072451"/>
    <w:rsid w:val="00073800"/>
    <w:rsid w:val="00082C03"/>
    <w:rsid w:val="00086CA8"/>
    <w:rsid w:val="00091CCA"/>
    <w:rsid w:val="000A63F4"/>
    <w:rsid w:val="000B456A"/>
    <w:rsid w:val="000C5291"/>
    <w:rsid w:val="000C6AC4"/>
    <w:rsid w:val="000C777A"/>
    <w:rsid w:val="000D3433"/>
    <w:rsid w:val="000D6E06"/>
    <w:rsid w:val="000E2D04"/>
    <w:rsid w:val="000E2D5C"/>
    <w:rsid w:val="000F13C3"/>
    <w:rsid w:val="000F6B28"/>
    <w:rsid w:val="000F76EB"/>
    <w:rsid w:val="00101AA2"/>
    <w:rsid w:val="00103B8C"/>
    <w:rsid w:val="00106779"/>
    <w:rsid w:val="00110628"/>
    <w:rsid w:val="00114FE4"/>
    <w:rsid w:val="00116C21"/>
    <w:rsid w:val="001205BE"/>
    <w:rsid w:val="001302D3"/>
    <w:rsid w:val="00130AE7"/>
    <w:rsid w:val="00134E73"/>
    <w:rsid w:val="00146F06"/>
    <w:rsid w:val="00155060"/>
    <w:rsid w:val="001A20DE"/>
    <w:rsid w:val="001A2673"/>
    <w:rsid w:val="001A2F52"/>
    <w:rsid w:val="001A3987"/>
    <w:rsid w:val="001B096F"/>
    <w:rsid w:val="00203ABD"/>
    <w:rsid w:val="00222FB3"/>
    <w:rsid w:val="00224E62"/>
    <w:rsid w:val="0023085B"/>
    <w:rsid w:val="00237789"/>
    <w:rsid w:val="00250A70"/>
    <w:rsid w:val="00250B27"/>
    <w:rsid w:val="00251DA6"/>
    <w:rsid w:val="002619B9"/>
    <w:rsid w:val="00272913"/>
    <w:rsid w:val="00280352"/>
    <w:rsid w:val="00282CF6"/>
    <w:rsid w:val="00286B9E"/>
    <w:rsid w:val="00294B1D"/>
    <w:rsid w:val="00297BDB"/>
    <w:rsid w:val="002A58F1"/>
    <w:rsid w:val="002B6685"/>
    <w:rsid w:val="002D4A6D"/>
    <w:rsid w:val="002D59AA"/>
    <w:rsid w:val="002D6A4B"/>
    <w:rsid w:val="002D77D7"/>
    <w:rsid w:val="002E2520"/>
    <w:rsid w:val="002E3CC4"/>
    <w:rsid w:val="002F57A8"/>
    <w:rsid w:val="002F7902"/>
    <w:rsid w:val="00310244"/>
    <w:rsid w:val="00313251"/>
    <w:rsid w:val="00315002"/>
    <w:rsid w:val="00315646"/>
    <w:rsid w:val="003317B3"/>
    <w:rsid w:val="003339CB"/>
    <w:rsid w:val="00341CB9"/>
    <w:rsid w:val="003545A6"/>
    <w:rsid w:val="00364619"/>
    <w:rsid w:val="00366A1E"/>
    <w:rsid w:val="003677B1"/>
    <w:rsid w:val="00385FF8"/>
    <w:rsid w:val="00396005"/>
    <w:rsid w:val="003A7EE7"/>
    <w:rsid w:val="003B42AF"/>
    <w:rsid w:val="003B648C"/>
    <w:rsid w:val="003C3D46"/>
    <w:rsid w:val="003C4216"/>
    <w:rsid w:val="003C627F"/>
    <w:rsid w:val="003E5C5D"/>
    <w:rsid w:val="003E6383"/>
    <w:rsid w:val="003E7900"/>
    <w:rsid w:val="003F1902"/>
    <w:rsid w:val="003F2FAD"/>
    <w:rsid w:val="004152CA"/>
    <w:rsid w:val="004204D7"/>
    <w:rsid w:val="00421D41"/>
    <w:rsid w:val="00431FD9"/>
    <w:rsid w:val="004320DA"/>
    <w:rsid w:val="00432A30"/>
    <w:rsid w:val="004405AE"/>
    <w:rsid w:val="00445AE3"/>
    <w:rsid w:val="00484EFC"/>
    <w:rsid w:val="00485B0C"/>
    <w:rsid w:val="004A285F"/>
    <w:rsid w:val="004A2BFF"/>
    <w:rsid w:val="004C1038"/>
    <w:rsid w:val="004C494F"/>
    <w:rsid w:val="004C6622"/>
    <w:rsid w:val="004D3ECD"/>
    <w:rsid w:val="004D4860"/>
    <w:rsid w:val="004D6209"/>
    <w:rsid w:val="005107E2"/>
    <w:rsid w:val="00516429"/>
    <w:rsid w:val="00535FED"/>
    <w:rsid w:val="00536165"/>
    <w:rsid w:val="00536B35"/>
    <w:rsid w:val="005402E7"/>
    <w:rsid w:val="0054464B"/>
    <w:rsid w:val="00553B8C"/>
    <w:rsid w:val="005563E8"/>
    <w:rsid w:val="00557D96"/>
    <w:rsid w:val="00560171"/>
    <w:rsid w:val="00560565"/>
    <w:rsid w:val="00561A39"/>
    <w:rsid w:val="00571AE4"/>
    <w:rsid w:val="00576737"/>
    <w:rsid w:val="0058346C"/>
    <w:rsid w:val="00584234"/>
    <w:rsid w:val="005A3931"/>
    <w:rsid w:val="005B24AF"/>
    <w:rsid w:val="005B66A4"/>
    <w:rsid w:val="005C5BDE"/>
    <w:rsid w:val="005D30CC"/>
    <w:rsid w:val="005D7B47"/>
    <w:rsid w:val="005F6183"/>
    <w:rsid w:val="005F7454"/>
    <w:rsid w:val="00601C71"/>
    <w:rsid w:val="0060610B"/>
    <w:rsid w:val="006201F2"/>
    <w:rsid w:val="006241DE"/>
    <w:rsid w:val="00652284"/>
    <w:rsid w:val="00654DF1"/>
    <w:rsid w:val="00676C7D"/>
    <w:rsid w:val="00685836"/>
    <w:rsid w:val="006869A5"/>
    <w:rsid w:val="006B5420"/>
    <w:rsid w:val="006C5D86"/>
    <w:rsid w:val="006E10A3"/>
    <w:rsid w:val="006E5F11"/>
    <w:rsid w:val="006E6729"/>
    <w:rsid w:val="006F4A9C"/>
    <w:rsid w:val="00701797"/>
    <w:rsid w:val="00703FCF"/>
    <w:rsid w:val="00705191"/>
    <w:rsid w:val="007052A7"/>
    <w:rsid w:val="0071152A"/>
    <w:rsid w:val="007118FF"/>
    <w:rsid w:val="0072220F"/>
    <w:rsid w:val="007312D2"/>
    <w:rsid w:val="007419DE"/>
    <w:rsid w:val="00767F50"/>
    <w:rsid w:val="0079121A"/>
    <w:rsid w:val="007935F0"/>
    <w:rsid w:val="00796188"/>
    <w:rsid w:val="007972FB"/>
    <w:rsid w:val="007B6A15"/>
    <w:rsid w:val="007C2B9E"/>
    <w:rsid w:val="007C757C"/>
    <w:rsid w:val="007D1B60"/>
    <w:rsid w:val="007E2281"/>
    <w:rsid w:val="007F0873"/>
    <w:rsid w:val="007F58A5"/>
    <w:rsid w:val="00806A8A"/>
    <w:rsid w:val="00811DA5"/>
    <w:rsid w:val="00816A16"/>
    <w:rsid w:val="008250E8"/>
    <w:rsid w:val="00826EE8"/>
    <w:rsid w:val="00830923"/>
    <w:rsid w:val="00840895"/>
    <w:rsid w:val="00844BCA"/>
    <w:rsid w:val="00851E41"/>
    <w:rsid w:val="008542F3"/>
    <w:rsid w:val="008565E5"/>
    <w:rsid w:val="00861C85"/>
    <w:rsid w:val="00862825"/>
    <w:rsid w:val="008665F4"/>
    <w:rsid w:val="0087756B"/>
    <w:rsid w:val="00885032"/>
    <w:rsid w:val="00887B0E"/>
    <w:rsid w:val="00891A2D"/>
    <w:rsid w:val="008A12B5"/>
    <w:rsid w:val="008A1DA4"/>
    <w:rsid w:val="008A6BF5"/>
    <w:rsid w:val="008B1BE7"/>
    <w:rsid w:val="008B1C6E"/>
    <w:rsid w:val="008B4861"/>
    <w:rsid w:val="008C08F4"/>
    <w:rsid w:val="008D0DA9"/>
    <w:rsid w:val="008D21A7"/>
    <w:rsid w:val="008E3A88"/>
    <w:rsid w:val="008E45C8"/>
    <w:rsid w:val="008E4E19"/>
    <w:rsid w:val="008E7C87"/>
    <w:rsid w:val="008F74A9"/>
    <w:rsid w:val="009040F7"/>
    <w:rsid w:val="009248C6"/>
    <w:rsid w:val="009420C2"/>
    <w:rsid w:val="0095040F"/>
    <w:rsid w:val="00950600"/>
    <w:rsid w:val="00956E0C"/>
    <w:rsid w:val="009603C7"/>
    <w:rsid w:val="00973CFD"/>
    <w:rsid w:val="0097653C"/>
    <w:rsid w:val="0098473E"/>
    <w:rsid w:val="00990DAB"/>
    <w:rsid w:val="009956AF"/>
    <w:rsid w:val="009A38F9"/>
    <w:rsid w:val="009C69A2"/>
    <w:rsid w:val="009D2AE8"/>
    <w:rsid w:val="009E0A4F"/>
    <w:rsid w:val="009E1AAF"/>
    <w:rsid w:val="009E4B16"/>
    <w:rsid w:val="009E5A76"/>
    <w:rsid w:val="009F45D8"/>
    <w:rsid w:val="00A02D21"/>
    <w:rsid w:val="00A20102"/>
    <w:rsid w:val="00A246D0"/>
    <w:rsid w:val="00A357AA"/>
    <w:rsid w:val="00A42D01"/>
    <w:rsid w:val="00A46E6E"/>
    <w:rsid w:val="00A57362"/>
    <w:rsid w:val="00A61DE3"/>
    <w:rsid w:val="00A61F38"/>
    <w:rsid w:val="00A62262"/>
    <w:rsid w:val="00A95452"/>
    <w:rsid w:val="00AA2490"/>
    <w:rsid w:val="00AA692F"/>
    <w:rsid w:val="00AB506A"/>
    <w:rsid w:val="00AC08DC"/>
    <w:rsid w:val="00AE07BC"/>
    <w:rsid w:val="00AE0854"/>
    <w:rsid w:val="00AE0923"/>
    <w:rsid w:val="00AE4EBC"/>
    <w:rsid w:val="00AE4FF2"/>
    <w:rsid w:val="00AF36C3"/>
    <w:rsid w:val="00AF3CE3"/>
    <w:rsid w:val="00AF5D94"/>
    <w:rsid w:val="00AF6F94"/>
    <w:rsid w:val="00B07815"/>
    <w:rsid w:val="00B213A1"/>
    <w:rsid w:val="00B22A6B"/>
    <w:rsid w:val="00B251F4"/>
    <w:rsid w:val="00B34391"/>
    <w:rsid w:val="00B36327"/>
    <w:rsid w:val="00B3688A"/>
    <w:rsid w:val="00B4650F"/>
    <w:rsid w:val="00B53317"/>
    <w:rsid w:val="00B55860"/>
    <w:rsid w:val="00B66355"/>
    <w:rsid w:val="00B6697B"/>
    <w:rsid w:val="00B70835"/>
    <w:rsid w:val="00B843AC"/>
    <w:rsid w:val="00B8537D"/>
    <w:rsid w:val="00BA02E5"/>
    <w:rsid w:val="00BA2488"/>
    <w:rsid w:val="00BA6A9F"/>
    <w:rsid w:val="00BB3FE5"/>
    <w:rsid w:val="00BB687A"/>
    <w:rsid w:val="00BD028A"/>
    <w:rsid w:val="00BD0AB6"/>
    <w:rsid w:val="00BD1D95"/>
    <w:rsid w:val="00BD2C8F"/>
    <w:rsid w:val="00BD45F6"/>
    <w:rsid w:val="00BD68FB"/>
    <w:rsid w:val="00BE315A"/>
    <w:rsid w:val="00BE3472"/>
    <w:rsid w:val="00BE4D69"/>
    <w:rsid w:val="00C13D2E"/>
    <w:rsid w:val="00C2131E"/>
    <w:rsid w:val="00C24086"/>
    <w:rsid w:val="00C32E7C"/>
    <w:rsid w:val="00C45851"/>
    <w:rsid w:val="00C53B89"/>
    <w:rsid w:val="00C541F1"/>
    <w:rsid w:val="00C60C9D"/>
    <w:rsid w:val="00C6558B"/>
    <w:rsid w:val="00C671A7"/>
    <w:rsid w:val="00C73F1A"/>
    <w:rsid w:val="00C74D18"/>
    <w:rsid w:val="00C85CF8"/>
    <w:rsid w:val="00C86B9A"/>
    <w:rsid w:val="00C909C1"/>
    <w:rsid w:val="00C97FCC"/>
    <w:rsid w:val="00CA20EE"/>
    <w:rsid w:val="00CA2D15"/>
    <w:rsid w:val="00CA3F91"/>
    <w:rsid w:val="00CC0372"/>
    <w:rsid w:val="00CC0D0D"/>
    <w:rsid w:val="00CC77F3"/>
    <w:rsid w:val="00CD3EBE"/>
    <w:rsid w:val="00CE0137"/>
    <w:rsid w:val="00CE06AD"/>
    <w:rsid w:val="00CE0792"/>
    <w:rsid w:val="00CE1073"/>
    <w:rsid w:val="00CE23DA"/>
    <w:rsid w:val="00CE5146"/>
    <w:rsid w:val="00CE706E"/>
    <w:rsid w:val="00D102C3"/>
    <w:rsid w:val="00D17D56"/>
    <w:rsid w:val="00D26342"/>
    <w:rsid w:val="00D2718D"/>
    <w:rsid w:val="00D3021A"/>
    <w:rsid w:val="00D343E6"/>
    <w:rsid w:val="00D354BF"/>
    <w:rsid w:val="00D40925"/>
    <w:rsid w:val="00D42D8A"/>
    <w:rsid w:val="00D44C8D"/>
    <w:rsid w:val="00D55776"/>
    <w:rsid w:val="00D75BD4"/>
    <w:rsid w:val="00D81692"/>
    <w:rsid w:val="00D8352B"/>
    <w:rsid w:val="00D93C55"/>
    <w:rsid w:val="00D96326"/>
    <w:rsid w:val="00D97CB9"/>
    <w:rsid w:val="00DA4933"/>
    <w:rsid w:val="00DB46B9"/>
    <w:rsid w:val="00DB69BD"/>
    <w:rsid w:val="00DD40EC"/>
    <w:rsid w:val="00DE0A35"/>
    <w:rsid w:val="00DE3241"/>
    <w:rsid w:val="00DF2CD8"/>
    <w:rsid w:val="00DF5000"/>
    <w:rsid w:val="00E1747C"/>
    <w:rsid w:val="00E22308"/>
    <w:rsid w:val="00E52B18"/>
    <w:rsid w:val="00E57E38"/>
    <w:rsid w:val="00E61F0B"/>
    <w:rsid w:val="00E839CB"/>
    <w:rsid w:val="00E90F74"/>
    <w:rsid w:val="00E94BC0"/>
    <w:rsid w:val="00EA0892"/>
    <w:rsid w:val="00EA478F"/>
    <w:rsid w:val="00EA562B"/>
    <w:rsid w:val="00EC579A"/>
    <w:rsid w:val="00EC6AB4"/>
    <w:rsid w:val="00ED226C"/>
    <w:rsid w:val="00EE04A8"/>
    <w:rsid w:val="00EF082D"/>
    <w:rsid w:val="00EF26ED"/>
    <w:rsid w:val="00F116DE"/>
    <w:rsid w:val="00F2076E"/>
    <w:rsid w:val="00F3178F"/>
    <w:rsid w:val="00F33845"/>
    <w:rsid w:val="00F35211"/>
    <w:rsid w:val="00F453B0"/>
    <w:rsid w:val="00F56842"/>
    <w:rsid w:val="00F618CC"/>
    <w:rsid w:val="00F712DD"/>
    <w:rsid w:val="00F72E26"/>
    <w:rsid w:val="00F94DA0"/>
    <w:rsid w:val="00FA4B48"/>
    <w:rsid w:val="00FB30DD"/>
    <w:rsid w:val="00FB4C54"/>
    <w:rsid w:val="00FC0702"/>
    <w:rsid w:val="00FC1C90"/>
    <w:rsid w:val="00FC43D1"/>
    <w:rsid w:val="00FE0ECF"/>
    <w:rsid w:val="00FE12CD"/>
    <w:rsid w:val="00FE69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4C38DBF7"/>
  <w15:docId w15:val="{F9DA7FA2-E0C3-42DE-A9C9-E390252D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5B"/>
  </w:style>
  <w:style w:type="paragraph" w:styleId="Ttulo1">
    <w:name w:val="heading 1"/>
    <w:basedOn w:val="Normal"/>
    <w:next w:val="Normal"/>
    <w:qFormat/>
    <w:pPr>
      <w:keepNext/>
      <w:jc w:val="both"/>
      <w:outlineLvl w:val="0"/>
    </w:pPr>
    <w:rPr>
      <w:rFonts w:ascii="Arial" w:hAnsi="Arial"/>
      <w:b/>
    </w:rPr>
  </w:style>
  <w:style w:type="paragraph" w:styleId="Ttulo2">
    <w:name w:val="heading 2"/>
    <w:basedOn w:val="Normal"/>
    <w:next w:val="Normal"/>
    <w:uiPriority w:val="1"/>
    <w:qFormat/>
    <w:pPr>
      <w:keepNext/>
      <w:outlineLvl w:val="1"/>
    </w:pPr>
    <w:rPr>
      <w:rFonts w:ascii="Arial" w:hAnsi="Arial"/>
      <w:i/>
      <w:sz w:val="16"/>
    </w:rPr>
  </w:style>
  <w:style w:type="paragraph" w:styleId="Ttulo3">
    <w:name w:val="heading 3"/>
    <w:basedOn w:val="Normal"/>
    <w:next w:val="Normal"/>
    <w:qFormat/>
    <w:pPr>
      <w:keepNext/>
      <w:outlineLvl w:val="2"/>
    </w:pPr>
    <w:rPr>
      <w:rFonts w:ascii="Arial" w:hAnsi="Arial"/>
      <w:sz w:val="22"/>
      <w:u w:val="single"/>
    </w:rPr>
  </w:style>
  <w:style w:type="paragraph" w:styleId="Ttulo4">
    <w:name w:val="heading 4"/>
    <w:basedOn w:val="Normal"/>
    <w:next w:val="Normal"/>
    <w:uiPriority w:val="1"/>
    <w:qFormat/>
    <w:pPr>
      <w:keepNext/>
      <w:pBdr>
        <w:bottom w:val="single" w:sz="6" w:space="1" w:color="auto"/>
      </w:pBdr>
      <w:jc w:val="right"/>
      <w:outlineLvl w:val="3"/>
    </w:pPr>
    <w:rPr>
      <w:rFonts w:ascii="Arial" w:hAnsi="Arial"/>
      <w:b/>
      <w:sz w:val="24"/>
      <w:lang w:val="es-ES_tradnl"/>
    </w:rPr>
  </w:style>
  <w:style w:type="paragraph" w:styleId="Ttulo5">
    <w:name w:val="heading 5"/>
    <w:basedOn w:val="Normal"/>
    <w:next w:val="Normal"/>
    <w:qFormat/>
    <w:pPr>
      <w:keepNext/>
      <w:outlineLvl w:val="4"/>
    </w:pPr>
    <w:rPr>
      <w:i/>
      <w:sz w:val="18"/>
    </w:rPr>
  </w:style>
  <w:style w:type="paragraph" w:styleId="Ttulo6">
    <w:name w:val="heading 6"/>
    <w:basedOn w:val="Normal"/>
    <w:next w:val="Normal"/>
    <w:qFormat/>
    <w:pPr>
      <w:keepNext/>
      <w:ind w:left="708" w:firstLine="708"/>
      <w:jc w:val="both"/>
      <w:outlineLvl w:val="5"/>
    </w:pPr>
    <w:rPr>
      <w:rFonts w:ascii="Arial" w:hAnsi="Arial"/>
      <w:b/>
      <w:sz w:val="18"/>
    </w:rPr>
  </w:style>
  <w:style w:type="paragraph" w:styleId="Ttulo7">
    <w:name w:val="heading 7"/>
    <w:basedOn w:val="Normal"/>
    <w:next w:val="Normal"/>
    <w:qFormat/>
    <w:pPr>
      <w:keepNext/>
      <w:spacing w:before="240" w:after="240"/>
      <w:ind w:right="-204"/>
      <w:jc w:val="center"/>
      <w:outlineLvl w:val="6"/>
    </w:pPr>
    <w:rPr>
      <w:i/>
      <w:sz w:val="16"/>
    </w:rPr>
  </w:style>
  <w:style w:type="paragraph" w:styleId="Ttulo8">
    <w:name w:val="heading 8"/>
    <w:basedOn w:val="Normal"/>
    <w:next w:val="Normal"/>
    <w:qFormat/>
    <w:pPr>
      <w:keepNext/>
      <w:spacing w:before="120" w:after="240"/>
      <w:ind w:right="-204"/>
      <w:jc w:val="center"/>
      <w:outlineLvl w:val="7"/>
    </w:pPr>
    <w:rPr>
      <w:b/>
      <w:sz w:val="16"/>
    </w:rPr>
  </w:style>
  <w:style w:type="paragraph" w:styleId="Ttulo9">
    <w:name w:val="heading 9"/>
    <w:basedOn w:val="Normal"/>
    <w:next w:val="Normal"/>
    <w:qFormat/>
    <w:pPr>
      <w:keepNext/>
      <w:pBdr>
        <w:bottom w:val="single" w:sz="6" w:space="1" w:color="auto"/>
      </w:pBdr>
      <w:jc w:val="right"/>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uiPriority w:val="99"/>
    <w:semiHidden/>
    <w:pPr>
      <w:ind w:firstLine="1416"/>
      <w:jc w:val="both"/>
    </w:pPr>
    <w:rPr>
      <w:rFonts w:ascii="Arial" w:hAnsi="Arial"/>
      <w:sz w:val="24"/>
    </w:rPr>
  </w:style>
  <w:style w:type="paragraph" w:styleId="Encabezado">
    <w:name w:val="header"/>
    <w:basedOn w:val="Normal"/>
    <w:semiHidden/>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styleId="Sangra2detindependiente">
    <w:name w:val="Body Text Indent 2"/>
    <w:basedOn w:val="Normal"/>
    <w:semiHidden/>
    <w:pPr>
      <w:ind w:firstLine="708"/>
      <w:jc w:val="both"/>
    </w:pPr>
    <w:rPr>
      <w:rFonts w:ascii="Arial" w:hAnsi="Arial"/>
      <w:sz w:val="22"/>
    </w:rPr>
  </w:style>
  <w:style w:type="paragraph" w:styleId="Textoindependiente">
    <w:name w:val="Body Text"/>
    <w:basedOn w:val="Normal"/>
    <w:link w:val="TextoindependienteCar"/>
    <w:semiHidden/>
    <w:pPr>
      <w:jc w:val="both"/>
    </w:pPr>
    <w:rPr>
      <w:rFonts w:ascii="Arial" w:hAnsi="Arial"/>
      <w:sz w:val="24"/>
      <w:lang w:val="es-ES_tradnl"/>
    </w:rPr>
  </w:style>
  <w:style w:type="paragraph" w:styleId="Textoindependiente3">
    <w:name w:val="Body Text 3"/>
    <w:basedOn w:val="Normal"/>
    <w:link w:val="Textoindependiente3Car"/>
    <w:semiHidden/>
    <w:pPr>
      <w:ind w:right="-206"/>
      <w:jc w:val="center"/>
    </w:pPr>
    <w:rPr>
      <w:rFonts w:ascii="Arial" w:hAnsi="Arial"/>
      <w:sz w:val="22"/>
      <w:lang w:val="es-ES_tradnl"/>
    </w:rPr>
  </w:style>
  <w:style w:type="paragraph" w:styleId="Textoindependiente2">
    <w:name w:val="Body Text 2"/>
    <w:basedOn w:val="Normal"/>
    <w:semiHidden/>
    <w:pPr>
      <w:spacing w:before="120" w:after="120"/>
      <w:jc w:val="both"/>
    </w:pPr>
    <w:rPr>
      <w:i/>
    </w:rPr>
  </w:style>
  <w:style w:type="paragraph" w:styleId="Sangra3detindependiente">
    <w:name w:val="Body Text Indent 3"/>
    <w:basedOn w:val="Normal"/>
    <w:semiHidden/>
    <w:pPr>
      <w:spacing w:before="120" w:after="120"/>
      <w:ind w:firstLine="708"/>
      <w:jc w:val="both"/>
    </w:pPr>
    <w:rPr>
      <w:i/>
    </w:rPr>
  </w:style>
  <w:style w:type="character" w:customStyle="1" w:styleId="SangradetextonormalCar">
    <w:name w:val="Sangría de texto normal Car"/>
    <w:link w:val="Sangradetextonormal"/>
    <w:uiPriority w:val="99"/>
    <w:semiHidden/>
    <w:rsid w:val="003B42AF"/>
    <w:rPr>
      <w:rFonts w:ascii="Arial" w:hAnsi="Arial"/>
      <w:sz w:val="24"/>
    </w:rPr>
  </w:style>
  <w:style w:type="character" w:customStyle="1" w:styleId="TextoindependienteCar">
    <w:name w:val="Texto independiente Car"/>
    <w:link w:val="Textoindependiente"/>
    <w:semiHidden/>
    <w:rsid w:val="008542F3"/>
    <w:rPr>
      <w:rFonts w:ascii="Arial" w:hAnsi="Arial"/>
      <w:sz w:val="24"/>
      <w:lang w:val="es-ES_tradnl"/>
    </w:rPr>
  </w:style>
  <w:style w:type="character" w:customStyle="1" w:styleId="PiedepginaCar">
    <w:name w:val="Pie de página Car"/>
    <w:link w:val="Piedepgina"/>
    <w:rsid w:val="00DB46B9"/>
  </w:style>
  <w:style w:type="character" w:customStyle="1" w:styleId="Textoindependiente3Car">
    <w:name w:val="Texto independiente 3 Car"/>
    <w:link w:val="Textoindependiente3"/>
    <w:semiHidden/>
    <w:rsid w:val="00DB46B9"/>
    <w:rPr>
      <w:rFonts w:ascii="Arial" w:hAnsi="Arial"/>
      <w:sz w:val="22"/>
      <w:lang w:val="es-ES_tradnl"/>
    </w:rPr>
  </w:style>
  <w:style w:type="table" w:styleId="Tablaconcuadrcula">
    <w:name w:val="Table Grid"/>
    <w:basedOn w:val="Tablanormal"/>
    <w:uiPriority w:val="59"/>
    <w:rsid w:val="00D835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A3931"/>
    <w:rPr>
      <w:rFonts w:ascii="Tahoma" w:hAnsi="Tahoma" w:cs="Tahoma"/>
      <w:sz w:val="16"/>
      <w:szCs w:val="16"/>
    </w:rPr>
  </w:style>
  <w:style w:type="character" w:customStyle="1" w:styleId="TextodegloboCar">
    <w:name w:val="Texto de globo Car"/>
    <w:link w:val="Textodeglobo"/>
    <w:uiPriority w:val="99"/>
    <w:semiHidden/>
    <w:rsid w:val="005A3931"/>
    <w:rPr>
      <w:rFonts w:ascii="Tahoma" w:hAnsi="Tahoma" w:cs="Tahoma"/>
      <w:sz w:val="16"/>
      <w:szCs w:val="16"/>
    </w:rPr>
  </w:style>
  <w:style w:type="paragraph" w:styleId="Textonotapie">
    <w:name w:val="footnote text"/>
    <w:basedOn w:val="Normal"/>
    <w:link w:val="TextonotapieCar"/>
    <w:uiPriority w:val="99"/>
    <w:semiHidden/>
    <w:unhideWhenUsed/>
    <w:rsid w:val="00130AE7"/>
  </w:style>
  <w:style w:type="character" w:customStyle="1" w:styleId="TextonotapieCar">
    <w:name w:val="Texto nota pie Car"/>
    <w:basedOn w:val="Fuentedeprrafopredeter"/>
    <w:link w:val="Textonotapie"/>
    <w:uiPriority w:val="99"/>
    <w:semiHidden/>
    <w:rsid w:val="00130AE7"/>
  </w:style>
  <w:style w:type="character" w:styleId="Refdenotaalpie">
    <w:name w:val="footnote reference"/>
    <w:uiPriority w:val="99"/>
    <w:semiHidden/>
    <w:unhideWhenUsed/>
    <w:rsid w:val="00130AE7"/>
    <w:rPr>
      <w:vertAlign w:val="superscript"/>
    </w:rPr>
  </w:style>
  <w:style w:type="table" w:customStyle="1" w:styleId="Tablaconcuadrcula1">
    <w:name w:val="Tabla con cuadrícula1"/>
    <w:basedOn w:val="Tablanormal"/>
    <w:next w:val="Tablaconcuadrcula"/>
    <w:uiPriority w:val="59"/>
    <w:rsid w:val="00F94D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principal">
    <w:name w:val="txtprincipal"/>
    <w:basedOn w:val="Normal"/>
    <w:rsid w:val="00AE0854"/>
    <w:pPr>
      <w:spacing w:before="100" w:beforeAutospacing="1" w:after="100" w:afterAutospacing="1"/>
    </w:pPr>
    <w:rPr>
      <w:sz w:val="24"/>
      <w:szCs w:val="24"/>
    </w:rPr>
  </w:style>
  <w:style w:type="paragraph" w:styleId="Prrafodelista">
    <w:name w:val="List Paragraph"/>
    <w:basedOn w:val="Normal"/>
    <w:uiPriority w:val="34"/>
    <w:qFormat/>
    <w:rsid w:val="00E90F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53236">
      <w:bodyDiv w:val="1"/>
      <w:marLeft w:val="0"/>
      <w:marRight w:val="0"/>
      <w:marTop w:val="0"/>
      <w:marBottom w:val="0"/>
      <w:divBdr>
        <w:top w:val="none" w:sz="0" w:space="0" w:color="auto"/>
        <w:left w:val="none" w:sz="0" w:space="0" w:color="auto"/>
        <w:bottom w:val="none" w:sz="0" w:space="0" w:color="auto"/>
        <w:right w:val="none" w:sz="0" w:space="0" w:color="auto"/>
      </w:divBdr>
    </w:div>
    <w:div w:id="313293932">
      <w:bodyDiv w:val="1"/>
      <w:marLeft w:val="0"/>
      <w:marRight w:val="0"/>
      <w:marTop w:val="0"/>
      <w:marBottom w:val="0"/>
      <w:divBdr>
        <w:top w:val="none" w:sz="0" w:space="0" w:color="auto"/>
        <w:left w:val="none" w:sz="0" w:space="0" w:color="auto"/>
        <w:bottom w:val="none" w:sz="0" w:space="0" w:color="auto"/>
        <w:right w:val="none" w:sz="0" w:space="0" w:color="auto"/>
      </w:divBdr>
    </w:div>
    <w:div w:id="458769194">
      <w:bodyDiv w:val="1"/>
      <w:marLeft w:val="0"/>
      <w:marRight w:val="0"/>
      <w:marTop w:val="0"/>
      <w:marBottom w:val="0"/>
      <w:divBdr>
        <w:top w:val="none" w:sz="0" w:space="0" w:color="auto"/>
        <w:left w:val="none" w:sz="0" w:space="0" w:color="auto"/>
        <w:bottom w:val="none" w:sz="0" w:space="0" w:color="auto"/>
        <w:right w:val="none" w:sz="0" w:space="0" w:color="auto"/>
      </w:divBdr>
    </w:div>
    <w:div w:id="523593282">
      <w:bodyDiv w:val="1"/>
      <w:marLeft w:val="0"/>
      <w:marRight w:val="0"/>
      <w:marTop w:val="0"/>
      <w:marBottom w:val="0"/>
      <w:divBdr>
        <w:top w:val="none" w:sz="0" w:space="0" w:color="auto"/>
        <w:left w:val="none" w:sz="0" w:space="0" w:color="auto"/>
        <w:bottom w:val="none" w:sz="0" w:space="0" w:color="auto"/>
        <w:right w:val="none" w:sz="0" w:space="0" w:color="auto"/>
      </w:divBdr>
    </w:div>
    <w:div w:id="536356346">
      <w:bodyDiv w:val="1"/>
      <w:marLeft w:val="0"/>
      <w:marRight w:val="0"/>
      <w:marTop w:val="0"/>
      <w:marBottom w:val="0"/>
      <w:divBdr>
        <w:top w:val="none" w:sz="0" w:space="0" w:color="auto"/>
        <w:left w:val="none" w:sz="0" w:space="0" w:color="auto"/>
        <w:bottom w:val="none" w:sz="0" w:space="0" w:color="auto"/>
        <w:right w:val="none" w:sz="0" w:space="0" w:color="auto"/>
      </w:divBdr>
    </w:div>
    <w:div w:id="788205175">
      <w:bodyDiv w:val="1"/>
      <w:marLeft w:val="0"/>
      <w:marRight w:val="0"/>
      <w:marTop w:val="0"/>
      <w:marBottom w:val="0"/>
      <w:divBdr>
        <w:top w:val="none" w:sz="0" w:space="0" w:color="auto"/>
        <w:left w:val="none" w:sz="0" w:space="0" w:color="auto"/>
        <w:bottom w:val="none" w:sz="0" w:space="0" w:color="auto"/>
        <w:right w:val="none" w:sz="0" w:space="0" w:color="auto"/>
      </w:divBdr>
    </w:div>
    <w:div w:id="1067730857">
      <w:bodyDiv w:val="1"/>
      <w:marLeft w:val="0"/>
      <w:marRight w:val="0"/>
      <w:marTop w:val="0"/>
      <w:marBottom w:val="0"/>
      <w:divBdr>
        <w:top w:val="none" w:sz="0" w:space="0" w:color="auto"/>
        <w:left w:val="none" w:sz="0" w:space="0" w:color="auto"/>
        <w:bottom w:val="none" w:sz="0" w:space="0" w:color="auto"/>
        <w:right w:val="none" w:sz="0" w:space="0" w:color="auto"/>
      </w:divBdr>
    </w:div>
    <w:div w:id="1121845997">
      <w:bodyDiv w:val="1"/>
      <w:marLeft w:val="0"/>
      <w:marRight w:val="0"/>
      <w:marTop w:val="0"/>
      <w:marBottom w:val="0"/>
      <w:divBdr>
        <w:top w:val="none" w:sz="0" w:space="0" w:color="auto"/>
        <w:left w:val="none" w:sz="0" w:space="0" w:color="auto"/>
        <w:bottom w:val="none" w:sz="0" w:space="0" w:color="auto"/>
        <w:right w:val="none" w:sz="0" w:space="0" w:color="auto"/>
      </w:divBdr>
    </w:div>
    <w:div w:id="1153834840">
      <w:bodyDiv w:val="1"/>
      <w:marLeft w:val="0"/>
      <w:marRight w:val="0"/>
      <w:marTop w:val="0"/>
      <w:marBottom w:val="0"/>
      <w:divBdr>
        <w:top w:val="none" w:sz="0" w:space="0" w:color="auto"/>
        <w:left w:val="none" w:sz="0" w:space="0" w:color="auto"/>
        <w:bottom w:val="none" w:sz="0" w:space="0" w:color="auto"/>
        <w:right w:val="none" w:sz="0" w:space="0" w:color="auto"/>
      </w:divBdr>
    </w:div>
    <w:div w:id="1212500524">
      <w:bodyDiv w:val="1"/>
      <w:marLeft w:val="0"/>
      <w:marRight w:val="0"/>
      <w:marTop w:val="0"/>
      <w:marBottom w:val="0"/>
      <w:divBdr>
        <w:top w:val="none" w:sz="0" w:space="0" w:color="auto"/>
        <w:left w:val="none" w:sz="0" w:space="0" w:color="auto"/>
        <w:bottom w:val="none" w:sz="0" w:space="0" w:color="auto"/>
        <w:right w:val="none" w:sz="0" w:space="0" w:color="auto"/>
      </w:divBdr>
    </w:div>
    <w:div w:id="1490486428">
      <w:bodyDiv w:val="1"/>
      <w:marLeft w:val="0"/>
      <w:marRight w:val="0"/>
      <w:marTop w:val="0"/>
      <w:marBottom w:val="0"/>
      <w:divBdr>
        <w:top w:val="none" w:sz="0" w:space="0" w:color="auto"/>
        <w:left w:val="none" w:sz="0" w:space="0" w:color="auto"/>
        <w:bottom w:val="none" w:sz="0" w:space="0" w:color="auto"/>
        <w:right w:val="none" w:sz="0" w:space="0" w:color="auto"/>
      </w:divBdr>
    </w:div>
    <w:div w:id="1580943273">
      <w:bodyDiv w:val="1"/>
      <w:marLeft w:val="0"/>
      <w:marRight w:val="0"/>
      <w:marTop w:val="0"/>
      <w:marBottom w:val="0"/>
      <w:divBdr>
        <w:top w:val="none" w:sz="0" w:space="0" w:color="auto"/>
        <w:left w:val="none" w:sz="0" w:space="0" w:color="auto"/>
        <w:bottom w:val="none" w:sz="0" w:space="0" w:color="auto"/>
        <w:right w:val="none" w:sz="0" w:space="0" w:color="auto"/>
      </w:divBdr>
    </w:div>
    <w:div w:id="1850826712">
      <w:bodyDiv w:val="1"/>
      <w:marLeft w:val="0"/>
      <w:marRight w:val="0"/>
      <w:marTop w:val="0"/>
      <w:marBottom w:val="0"/>
      <w:divBdr>
        <w:top w:val="none" w:sz="0" w:space="0" w:color="auto"/>
        <w:left w:val="none" w:sz="0" w:space="0" w:color="auto"/>
        <w:bottom w:val="none" w:sz="0" w:space="0" w:color="auto"/>
        <w:right w:val="none" w:sz="0" w:space="0" w:color="auto"/>
      </w:divBdr>
    </w:div>
    <w:div w:id="1904486502">
      <w:bodyDiv w:val="1"/>
      <w:marLeft w:val="0"/>
      <w:marRight w:val="0"/>
      <w:marTop w:val="0"/>
      <w:marBottom w:val="0"/>
      <w:divBdr>
        <w:top w:val="none" w:sz="0" w:space="0" w:color="auto"/>
        <w:left w:val="none" w:sz="0" w:space="0" w:color="auto"/>
        <w:bottom w:val="none" w:sz="0" w:space="0" w:color="auto"/>
        <w:right w:val="none" w:sz="0" w:space="0" w:color="auto"/>
      </w:divBdr>
    </w:div>
    <w:div w:id="1936939879">
      <w:bodyDiv w:val="1"/>
      <w:marLeft w:val="0"/>
      <w:marRight w:val="0"/>
      <w:marTop w:val="0"/>
      <w:marBottom w:val="0"/>
      <w:divBdr>
        <w:top w:val="none" w:sz="0" w:space="0" w:color="auto"/>
        <w:left w:val="none" w:sz="0" w:space="0" w:color="auto"/>
        <w:bottom w:val="none" w:sz="0" w:space="0" w:color="auto"/>
        <w:right w:val="none" w:sz="0" w:space="0" w:color="auto"/>
      </w:divBdr>
    </w:div>
    <w:div w:id="209736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8FFA7-BEEF-4E4F-AD53-5183D0D1F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20</Pages>
  <Words>6918</Words>
  <Characters>38055</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En relación a su escrito de 15 de febrero de 2001oviembre de 2000, registro de salida nº 595, donde solicitan la modificación del límite del monte de Utilidad Pública nº 268, de la pertenencia de su Ayuntamiento, denominado según Catálogo “Tellamendi”, e</vt:lpstr>
    </vt:vector>
  </TitlesOfParts>
  <Company>DFA-AFA</Company>
  <LinksUpToDate>false</LinksUpToDate>
  <CharactersWithSpaces>44884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WIN98</dc:creator>
  <cp:lastModifiedBy>Amurrio Urraca, Joseba</cp:lastModifiedBy>
  <cp:revision>3</cp:revision>
  <cp:lastPrinted>2021-07-09T13:34:00Z</cp:lastPrinted>
  <dcterms:created xsi:type="dcterms:W3CDTF">2022-03-16T12:46:00Z</dcterms:created>
  <dcterms:modified xsi:type="dcterms:W3CDTF">2022-05-13T08:29:00Z</dcterms:modified>
</cp:coreProperties>
</file>